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396A4F" w14:textId="77777777" w:rsidR="00D37BA9" w:rsidRPr="005D7482" w:rsidRDefault="005D7482" w:rsidP="00D11D61">
      <w:pPr>
        <w:spacing w:after="0"/>
        <w:rPr>
          <w:rFonts w:ascii="Arial" w:hAnsi="Arial" w:cs="Arial"/>
          <w:b/>
          <w:sz w:val="28"/>
          <w:szCs w:val="28"/>
        </w:rPr>
      </w:pPr>
      <w:r>
        <w:rPr>
          <w:rFonts w:ascii="Arial" w:hAnsi="Arial"/>
          <w:b/>
          <w:sz w:val="28"/>
        </w:rPr>
        <w:t xml:space="preserve">1. General.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8"/>
      </w:tblGrid>
      <w:tr w:rsidR="00FD3423" w14:paraId="34E11D5C" w14:textId="77777777" w:rsidTr="00801BCA">
        <w:tc>
          <w:tcPr>
            <w:tcW w:w="9638" w:type="dxa"/>
            <w:tcBorders>
              <w:top w:val="nil"/>
              <w:left w:val="nil"/>
              <w:bottom w:val="nil"/>
              <w:right w:val="nil"/>
            </w:tcBorders>
          </w:tcPr>
          <w:p w14:paraId="520DADA1" w14:textId="77777777" w:rsidR="00380F79" w:rsidRPr="004B3C61" w:rsidRDefault="00A30C91" w:rsidP="003F4DA1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Arial" w:hAnsi="Arial" w:cs="Arial"/>
              </w:rPr>
            </w:pPr>
            <w:r>
              <w:rPr>
                <w:rFonts w:ascii="Arial" w:hAnsi="Arial"/>
              </w:rPr>
              <w:t>E</w:t>
            </w:r>
            <w:r w:rsidR="003F4DA1">
              <w:rPr>
                <w:rFonts w:ascii="Arial" w:hAnsi="Arial"/>
              </w:rPr>
              <w:t>lectrical installation works</w:t>
            </w:r>
            <w:r w:rsidR="00E370AE">
              <w:rPr>
                <w:rFonts w:ascii="Arial" w:hAnsi="Arial"/>
              </w:rPr>
              <w:t xml:space="preserve"> in OS-2 S-</w:t>
            </w:r>
            <w:r w:rsidR="00F36DC9">
              <w:rPr>
                <w:rFonts w:ascii="Arial" w:hAnsi="Arial"/>
              </w:rPr>
              <w:t>200</w:t>
            </w:r>
            <w:r w:rsidR="00E370AE">
              <w:rPr>
                <w:rFonts w:ascii="Arial" w:hAnsi="Arial"/>
              </w:rPr>
              <w:t xml:space="preserve"> according to Design OLP02</w:t>
            </w:r>
            <w:r w:rsidR="00F36DC9">
              <w:rPr>
                <w:rFonts w:ascii="Arial" w:hAnsi="Arial"/>
              </w:rPr>
              <w:t>585</w:t>
            </w:r>
            <w:r w:rsidR="00E370AE">
              <w:rPr>
                <w:rFonts w:ascii="Arial" w:hAnsi="Arial"/>
              </w:rPr>
              <w:t xml:space="preserve"> </w:t>
            </w:r>
            <w:sdt>
              <w:sdtPr>
                <w:rPr>
                  <w:rFonts w:ascii="Arial" w:hAnsi="Arial" w:cs="Arial"/>
                  <w:lang w:val="lt-LT"/>
                </w:rPr>
                <w:alias w:val="ProjectName"/>
                <w:tag w:val="ProjectName"/>
                <w:id w:val="-399599094"/>
                <w:placeholder>
                  <w:docPart w:val="A8CC3538DFD449AD8101AE85593EB9E3"/>
                </w:placeholder>
                <w:text/>
              </w:sdtPr>
              <w:sdtEndPr/>
              <w:sdtContent>
                <w:r w:rsidR="00F36DC9" w:rsidRPr="00B92BDE">
                  <w:rPr>
                    <w:rFonts w:ascii="Arial" w:hAnsi="Arial" w:cs="Arial"/>
                  </w:rPr>
                  <w:t>430</w:t>
                </w:r>
                <w:r w:rsidR="00F36DC9" w:rsidRPr="00B92BDE">
                  <w:rPr>
                    <w:rFonts w:ascii="Arial" w:hAnsi="Arial" w:cs="Arial"/>
                  </w:rPr>
                  <w:noBreakHyphen/>
                  <w:t>10. Installation of S</w:t>
                </w:r>
                <w:r w:rsidR="00F36DC9" w:rsidRPr="00B92BDE">
                  <w:rPr>
                    <w:rFonts w:ascii="Arial" w:hAnsi="Arial" w:cs="Arial"/>
                  </w:rPr>
                  <w:noBreakHyphen/>
                  <w:t>200 isolation dampers with fire protection at the bottom of column K</w:t>
                </w:r>
                <w:r w:rsidR="00F36DC9" w:rsidRPr="00B92BDE">
                  <w:rPr>
                    <w:rFonts w:ascii="Arial" w:hAnsi="Arial" w:cs="Arial"/>
                  </w:rPr>
                  <w:noBreakHyphen/>
                  <w:t>201 according to the HAZOP study</w:t>
                </w:r>
                <w:r w:rsidR="00F36DC9">
                  <w:rPr>
                    <w:rFonts w:ascii="Arial" w:hAnsi="Arial" w:cs="Arial"/>
                    <w:lang w:val="lt-LT"/>
                  </w:rPr>
                  <w:t>“</w:t>
                </w:r>
                <w:r w:rsidR="00F36DC9" w:rsidRPr="00A30C91">
                  <w:rPr>
                    <w:rFonts w:ascii="Arial" w:hAnsi="Arial" w:cs="Arial"/>
                    <w:lang w:val="lt-LT"/>
                  </w:rPr>
                  <w:t xml:space="preserve">. </w:t>
                </w:r>
              </w:sdtContent>
            </w:sdt>
          </w:p>
          <w:p w14:paraId="71CAE53C" w14:textId="77777777" w:rsidR="00A15E77" w:rsidRDefault="004E6B5F" w:rsidP="00A15E77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Arial" w:hAnsi="Arial" w:cs="Arial"/>
              </w:rPr>
            </w:pPr>
            <w:r>
              <w:rPr>
                <w:rFonts w:ascii="Arial" w:hAnsi="Arial"/>
              </w:rPr>
              <w:t xml:space="preserve">Provide the ‘As-Built’ design version, including all implemented changes (a hard copy). </w:t>
            </w:r>
          </w:p>
          <w:p w14:paraId="0FC91048" w14:textId="77777777" w:rsidR="0040176B" w:rsidRDefault="009E5DF9" w:rsidP="00A15E77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Arial" w:hAnsi="Arial" w:cs="Arial"/>
              </w:rPr>
            </w:pPr>
            <w:r>
              <w:rPr>
                <w:rFonts w:ascii="Arial" w:hAnsi="Arial"/>
              </w:rPr>
              <w:t>Provide the electronic version of the ‘As-Built’ documentation for transfer to the archive.</w:t>
            </w:r>
          </w:p>
          <w:p w14:paraId="2F8259C6" w14:textId="77777777" w:rsidR="002C21B7" w:rsidRDefault="00A15E77" w:rsidP="001216EC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Arial" w:hAnsi="Arial" w:cs="Arial"/>
              </w:rPr>
            </w:pPr>
            <w:r>
              <w:rPr>
                <w:rFonts w:ascii="Arial" w:hAnsi="Arial"/>
              </w:rPr>
              <w:t xml:space="preserve">Provide testing and measuring reports for the installed equipment. </w:t>
            </w:r>
          </w:p>
          <w:p w14:paraId="36BABC93" w14:textId="77777777" w:rsidR="00FD3423" w:rsidRPr="001216EC" w:rsidRDefault="002C21B7" w:rsidP="0021016E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Arial" w:hAnsi="Arial" w:cs="Arial"/>
              </w:rPr>
            </w:pPr>
            <w:r>
              <w:rPr>
                <w:rFonts w:ascii="Arial" w:hAnsi="Arial"/>
              </w:rPr>
              <w:t>Obtain</w:t>
            </w:r>
            <w:r w:rsidR="0021016E">
              <w:rPr>
                <w:rFonts w:ascii="Arial" w:hAnsi="Arial"/>
              </w:rPr>
              <w:t xml:space="preserve"> </w:t>
            </w:r>
            <w:r>
              <w:rPr>
                <w:rFonts w:ascii="Arial" w:hAnsi="Arial"/>
              </w:rPr>
              <w:t>a permit for operation from the Technical Inspection and Analysis Group of the Electrical and Automation Department.</w:t>
            </w:r>
          </w:p>
        </w:tc>
      </w:tr>
      <w:tr w:rsidR="00FD3423" w14:paraId="3DFA27BC" w14:textId="77777777" w:rsidTr="00801BCA">
        <w:tc>
          <w:tcPr>
            <w:tcW w:w="9638" w:type="dxa"/>
            <w:tcBorders>
              <w:top w:val="nil"/>
              <w:left w:val="nil"/>
              <w:bottom w:val="nil"/>
              <w:right w:val="nil"/>
            </w:tcBorders>
          </w:tcPr>
          <w:p w14:paraId="3B30109D" w14:textId="77777777" w:rsidR="00FD3423" w:rsidRPr="00FD3423" w:rsidRDefault="00FD3423" w:rsidP="00FD3423">
            <w:pPr>
              <w:jc w:val="both"/>
              <w:rPr>
                <w:rFonts w:ascii="Arial" w:hAnsi="Arial" w:cs="Arial"/>
                <w:color w:val="808080" w:themeColor="background1" w:themeShade="80"/>
              </w:rPr>
            </w:pPr>
          </w:p>
        </w:tc>
      </w:tr>
    </w:tbl>
    <w:p w14:paraId="40D322D3" w14:textId="77777777" w:rsidR="005D7482" w:rsidRDefault="005D7482" w:rsidP="005D7482">
      <w:pPr>
        <w:spacing w:after="0" w:line="240" w:lineRule="auto"/>
        <w:jc w:val="both"/>
        <w:rPr>
          <w:rFonts w:ascii="Arial" w:hAnsi="Arial" w:cs="Arial"/>
        </w:rPr>
      </w:pPr>
    </w:p>
    <w:p w14:paraId="7EEBD616" w14:textId="77777777" w:rsidR="005D7482" w:rsidRPr="00D11D61" w:rsidRDefault="005D7482" w:rsidP="005D7482">
      <w:pPr>
        <w:spacing w:after="0" w:line="240" w:lineRule="auto"/>
        <w:jc w:val="both"/>
        <w:rPr>
          <w:rFonts w:ascii="Arial" w:hAnsi="Arial" w:cs="Arial"/>
          <w:b/>
          <w:sz w:val="28"/>
          <w:szCs w:val="28"/>
        </w:rPr>
      </w:pPr>
      <w:r>
        <w:rPr>
          <w:rFonts w:ascii="Arial" w:hAnsi="Arial"/>
          <w:b/>
          <w:sz w:val="28"/>
        </w:rPr>
        <w:t>2. Attachments.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8"/>
      </w:tblGrid>
      <w:tr w:rsidR="00FD3423" w14:paraId="1A010F10" w14:textId="77777777" w:rsidTr="00801BCA">
        <w:tc>
          <w:tcPr>
            <w:tcW w:w="9638" w:type="dxa"/>
            <w:tcBorders>
              <w:top w:val="nil"/>
              <w:left w:val="nil"/>
              <w:bottom w:val="nil"/>
              <w:right w:val="nil"/>
            </w:tcBorders>
          </w:tcPr>
          <w:p w14:paraId="1169918A" w14:textId="77777777" w:rsidR="00FD3423" w:rsidRDefault="00FD3423" w:rsidP="00801BCA">
            <w:pPr>
              <w:jc w:val="both"/>
              <w:rPr>
                <w:rFonts w:ascii="Arial" w:hAnsi="Arial" w:cs="Arial"/>
                <w:color w:val="808080" w:themeColor="background1" w:themeShade="80"/>
              </w:rPr>
            </w:pPr>
          </w:p>
        </w:tc>
      </w:tr>
      <w:tr w:rsidR="00FD3423" w14:paraId="19FA45DE" w14:textId="77777777" w:rsidTr="00801BCA">
        <w:trPr>
          <w:trHeight w:val="276"/>
        </w:trPr>
        <w:tc>
          <w:tcPr>
            <w:tcW w:w="9638" w:type="dxa"/>
            <w:tcBorders>
              <w:top w:val="nil"/>
              <w:left w:val="nil"/>
              <w:bottom w:val="nil"/>
              <w:right w:val="nil"/>
            </w:tcBorders>
          </w:tcPr>
          <w:p w14:paraId="35AB8792" w14:textId="77777777" w:rsidR="00F36DC9" w:rsidRPr="00B92BDE" w:rsidRDefault="001216EC" w:rsidP="00F36DC9">
            <w:pPr>
              <w:pStyle w:val="NoSpacing"/>
              <w:rPr>
                <w:rFonts w:ascii="Arial" w:hAnsi="Arial" w:cs="Arial"/>
              </w:rPr>
            </w:pPr>
            <w:r>
              <w:rPr>
                <w:rFonts w:ascii="Arial" w:hAnsi="Arial"/>
              </w:rPr>
              <w:t xml:space="preserve">  </w:t>
            </w:r>
            <w:proofErr w:type="spellStart"/>
            <w:r w:rsidR="003F4DA1">
              <w:rPr>
                <w:rFonts w:ascii="Arial" w:hAnsi="Arial"/>
              </w:rPr>
              <w:t>Electrical</w:t>
            </w:r>
            <w:proofErr w:type="spellEnd"/>
            <w:r>
              <w:rPr>
                <w:rFonts w:ascii="Arial" w:hAnsi="Arial"/>
              </w:rPr>
              <w:t xml:space="preserve"> Design: </w:t>
            </w:r>
            <w:r w:rsidR="00A30C91">
              <w:rPr>
                <w:rFonts w:ascii="Arial" w:hAnsi="Arial"/>
              </w:rPr>
              <w:t>OLP02</w:t>
            </w:r>
            <w:r w:rsidR="00F36DC9">
              <w:rPr>
                <w:rFonts w:ascii="Arial" w:hAnsi="Arial"/>
              </w:rPr>
              <w:t>585</w:t>
            </w:r>
            <w:r w:rsidR="00A30C91">
              <w:rPr>
                <w:rFonts w:ascii="Arial" w:hAnsi="Arial"/>
              </w:rPr>
              <w:t xml:space="preserve"> </w:t>
            </w:r>
            <w:r w:rsidR="00A30C91" w:rsidRPr="00A30C91">
              <w:rPr>
                <w:rFonts w:ascii="Arial" w:hAnsi="Arial" w:cs="Arial"/>
                <w:lang w:eastAsia="lt-LT"/>
              </w:rPr>
              <w:t xml:space="preserve">‘430-10. </w:t>
            </w:r>
            <w:proofErr w:type="spellStart"/>
            <w:r w:rsidR="00F36DC9" w:rsidRPr="00B92BDE">
              <w:rPr>
                <w:rFonts w:ascii="Arial" w:hAnsi="Arial" w:cs="Arial"/>
              </w:rPr>
              <w:t>Installation</w:t>
            </w:r>
            <w:proofErr w:type="spellEnd"/>
            <w:r w:rsidR="00F36DC9" w:rsidRPr="00B92BDE">
              <w:rPr>
                <w:rFonts w:ascii="Arial" w:hAnsi="Arial" w:cs="Arial"/>
              </w:rPr>
              <w:t xml:space="preserve"> </w:t>
            </w:r>
            <w:proofErr w:type="spellStart"/>
            <w:r w:rsidR="00F36DC9" w:rsidRPr="00B92BDE">
              <w:rPr>
                <w:rFonts w:ascii="Arial" w:hAnsi="Arial" w:cs="Arial"/>
              </w:rPr>
              <w:t>of</w:t>
            </w:r>
            <w:proofErr w:type="spellEnd"/>
            <w:r w:rsidR="00F36DC9" w:rsidRPr="00B92BDE">
              <w:rPr>
                <w:rFonts w:ascii="Arial" w:hAnsi="Arial" w:cs="Arial"/>
              </w:rPr>
              <w:t xml:space="preserve"> S</w:t>
            </w:r>
            <w:r w:rsidR="00F36DC9" w:rsidRPr="00B92BDE">
              <w:rPr>
                <w:rFonts w:ascii="Arial" w:hAnsi="Arial" w:cs="Arial"/>
              </w:rPr>
              <w:noBreakHyphen/>
              <w:t xml:space="preserve">200 </w:t>
            </w:r>
            <w:proofErr w:type="spellStart"/>
            <w:r w:rsidR="00F36DC9" w:rsidRPr="00B92BDE">
              <w:rPr>
                <w:rFonts w:ascii="Arial" w:hAnsi="Arial" w:cs="Arial"/>
              </w:rPr>
              <w:t>isolation</w:t>
            </w:r>
            <w:proofErr w:type="spellEnd"/>
            <w:r w:rsidR="00F36DC9" w:rsidRPr="00B92BDE">
              <w:rPr>
                <w:rFonts w:ascii="Arial" w:hAnsi="Arial" w:cs="Arial"/>
              </w:rPr>
              <w:t xml:space="preserve"> </w:t>
            </w:r>
            <w:proofErr w:type="spellStart"/>
            <w:r w:rsidR="00F36DC9" w:rsidRPr="00B92BDE">
              <w:rPr>
                <w:rFonts w:ascii="Arial" w:hAnsi="Arial" w:cs="Arial"/>
              </w:rPr>
              <w:t>dampers</w:t>
            </w:r>
            <w:proofErr w:type="spellEnd"/>
            <w:r w:rsidR="00F36DC9" w:rsidRPr="00B92BDE">
              <w:rPr>
                <w:rFonts w:ascii="Arial" w:hAnsi="Arial" w:cs="Arial"/>
              </w:rPr>
              <w:t xml:space="preserve"> </w:t>
            </w:r>
            <w:proofErr w:type="spellStart"/>
            <w:r w:rsidR="00F36DC9" w:rsidRPr="00B92BDE">
              <w:rPr>
                <w:rFonts w:ascii="Arial" w:hAnsi="Arial" w:cs="Arial"/>
              </w:rPr>
              <w:t>with</w:t>
            </w:r>
            <w:proofErr w:type="spellEnd"/>
            <w:r w:rsidR="00F36DC9" w:rsidRPr="00B92BDE">
              <w:rPr>
                <w:rFonts w:ascii="Arial" w:hAnsi="Arial" w:cs="Arial"/>
              </w:rPr>
              <w:t xml:space="preserve"> </w:t>
            </w:r>
            <w:proofErr w:type="spellStart"/>
            <w:r w:rsidR="00F36DC9" w:rsidRPr="00B92BDE">
              <w:rPr>
                <w:rFonts w:ascii="Arial" w:hAnsi="Arial" w:cs="Arial"/>
              </w:rPr>
              <w:t>fire</w:t>
            </w:r>
            <w:proofErr w:type="spellEnd"/>
            <w:r w:rsidR="00F36DC9" w:rsidRPr="00B92BDE">
              <w:rPr>
                <w:rFonts w:ascii="Arial" w:hAnsi="Arial" w:cs="Arial"/>
              </w:rPr>
              <w:t xml:space="preserve"> </w:t>
            </w:r>
            <w:proofErr w:type="spellStart"/>
            <w:r w:rsidR="00F36DC9" w:rsidRPr="00B92BDE">
              <w:rPr>
                <w:rFonts w:ascii="Arial" w:hAnsi="Arial" w:cs="Arial"/>
              </w:rPr>
              <w:t>protection</w:t>
            </w:r>
            <w:proofErr w:type="spellEnd"/>
            <w:r w:rsidR="00F36DC9" w:rsidRPr="00B92BDE">
              <w:rPr>
                <w:rFonts w:ascii="Arial" w:hAnsi="Arial" w:cs="Arial"/>
              </w:rPr>
              <w:t xml:space="preserve"> at </w:t>
            </w:r>
            <w:proofErr w:type="spellStart"/>
            <w:r w:rsidR="00F36DC9" w:rsidRPr="00B92BDE">
              <w:rPr>
                <w:rFonts w:ascii="Arial" w:hAnsi="Arial" w:cs="Arial"/>
              </w:rPr>
              <w:t>the</w:t>
            </w:r>
            <w:proofErr w:type="spellEnd"/>
            <w:r w:rsidR="00F36DC9" w:rsidRPr="00B92BDE">
              <w:rPr>
                <w:rFonts w:ascii="Arial" w:hAnsi="Arial" w:cs="Arial"/>
              </w:rPr>
              <w:t xml:space="preserve"> </w:t>
            </w:r>
            <w:proofErr w:type="spellStart"/>
            <w:r w:rsidR="00F36DC9" w:rsidRPr="00B92BDE">
              <w:rPr>
                <w:rFonts w:ascii="Arial" w:hAnsi="Arial" w:cs="Arial"/>
              </w:rPr>
              <w:t>bottom</w:t>
            </w:r>
            <w:proofErr w:type="spellEnd"/>
            <w:r w:rsidR="00F36DC9" w:rsidRPr="00B92BDE">
              <w:rPr>
                <w:rFonts w:ascii="Arial" w:hAnsi="Arial" w:cs="Arial"/>
              </w:rPr>
              <w:t xml:space="preserve"> </w:t>
            </w:r>
            <w:proofErr w:type="spellStart"/>
            <w:r w:rsidR="00F36DC9" w:rsidRPr="00B92BDE">
              <w:rPr>
                <w:rFonts w:ascii="Arial" w:hAnsi="Arial" w:cs="Arial"/>
              </w:rPr>
              <w:t>of</w:t>
            </w:r>
            <w:proofErr w:type="spellEnd"/>
            <w:r w:rsidR="00F36DC9" w:rsidRPr="00B92BDE">
              <w:rPr>
                <w:rFonts w:ascii="Arial" w:hAnsi="Arial" w:cs="Arial"/>
              </w:rPr>
              <w:t xml:space="preserve"> </w:t>
            </w:r>
            <w:proofErr w:type="spellStart"/>
            <w:r w:rsidR="00F36DC9" w:rsidRPr="00B92BDE">
              <w:rPr>
                <w:rFonts w:ascii="Arial" w:hAnsi="Arial" w:cs="Arial"/>
              </w:rPr>
              <w:t>column</w:t>
            </w:r>
            <w:proofErr w:type="spellEnd"/>
            <w:r w:rsidR="00F36DC9" w:rsidRPr="00B92BDE">
              <w:rPr>
                <w:rFonts w:ascii="Arial" w:hAnsi="Arial" w:cs="Arial"/>
              </w:rPr>
              <w:t xml:space="preserve"> K</w:t>
            </w:r>
            <w:r w:rsidR="00F36DC9" w:rsidRPr="00B92BDE">
              <w:rPr>
                <w:rFonts w:ascii="Arial" w:hAnsi="Arial" w:cs="Arial"/>
              </w:rPr>
              <w:noBreakHyphen/>
              <w:t xml:space="preserve">201 </w:t>
            </w:r>
            <w:proofErr w:type="spellStart"/>
            <w:r w:rsidR="00F36DC9" w:rsidRPr="00B92BDE">
              <w:rPr>
                <w:rFonts w:ascii="Arial" w:hAnsi="Arial" w:cs="Arial"/>
              </w:rPr>
              <w:t>according</w:t>
            </w:r>
            <w:proofErr w:type="spellEnd"/>
            <w:r w:rsidR="00F36DC9" w:rsidRPr="00B92BDE">
              <w:rPr>
                <w:rFonts w:ascii="Arial" w:hAnsi="Arial" w:cs="Arial"/>
              </w:rPr>
              <w:t xml:space="preserve"> to </w:t>
            </w:r>
            <w:proofErr w:type="spellStart"/>
            <w:r w:rsidR="00F36DC9" w:rsidRPr="00B92BDE">
              <w:rPr>
                <w:rFonts w:ascii="Arial" w:hAnsi="Arial" w:cs="Arial"/>
              </w:rPr>
              <w:t>the</w:t>
            </w:r>
            <w:proofErr w:type="spellEnd"/>
            <w:r w:rsidR="00F36DC9" w:rsidRPr="00B92BDE">
              <w:rPr>
                <w:rFonts w:ascii="Arial" w:hAnsi="Arial" w:cs="Arial"/>
              </w:rPr>
              <w:t xml:space="preserve"> HAZOP </w:t>
            </w:r>
            <w:proofErr w:type="spellStart"/>
            <w:r w:rsidR="00F36DC9" w:rsidRPr="00B92BDE">
              <w:rPr>
                <w:rFonts w:ascii="Arial" w:hAnsi="Arial" w:cs="Arial"/>
              </w:rPr>
              <w:t>study</w:t>
            </w:r>
            <w:proofErr w:type="spellEnd"/>
          </w:p>
          <w:p w14:paraId="107CACB5" w14:textId="77777777" w:rsidR="008E2D50" w:rsidRPr="00FD3423" w:rsidRDefault="00A30C91" w:rsidP="001216EC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lt-LT" w:eastAsia="lt-LT"/>
              </w:rPr>
              <w:t>“</w:t>
            </w:r>
            <w:r w:rsidRPr="00A30C91">
              <w:rPr>
                <w:rFonts w:ascii="Arial" w:hAnsi="Arial" w:cs="Arial"/>
                <w:lang w:val="lt-LT" w:eastAsia="lt-LT"/>
              </w:rPr>
              <w:t>.</w:t>
            </w:r>
          </w:p>
        </w:tc>
      </w:tr>
    </w:tbl>
    <w:p w14:paraId="31570C46" w14:textId="77777777" w:rsidR="005D7482" w:rsidRDefault="005D7482" w:rsidP="005D7482">
      <w:pPr>
        <w:spacing w:after="0" w:line="240" w:lineRule="auto"/>
        <w:jc w:val="both"/>
        <w:rPr>
          <w:rFonts w:ascii="Arial" w:hAnsi="Arial" w:cs="Arial"/>
        </w:rPr>
      </w:pPr>
    </w:p>
    <w:p w14:paraId="737E9CDD" w14:textId="77777777" w:rsidR="005D7482" w:rsidRPr="00D11D61" w:rsidRDefault="005D7482" w:rsidP="005D7482">
      <w:pPr>
        <w:spacing w:after="0" w:line="240" w:lineRule="auto"/>
        <w:jc w:val="both"/>
        <w:rPr>
          <w:rFonts w:ascii="Arial" w:hAnsi="Arial" w:cs="Arial"/>
          <w:b/>
          <w:sz w:val="28"/>
          <w:szCs w:val="28"/>
        </w:rPr>
      </w:pPr>
      <w:r>
        <w:rPr>
          <w:rFonts w:ascii="Arial" w:hAnsi="Arial"/>
          <w:b/>
          <w:sz w:val="28"/>
        </w:rPr>
        <w:t>3. Description and specifics of work.</w:t>
      </w:r>
    </w:p>
    <w:p w14:paraId="5B54B668" w14:textId="77777777" w:rsidR="005D7482" w:rsidRPr="005D7482" w:rsidRDefault="005D7482" w:rsidP="005D7482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/>
          <w:b/>
          <w:sz w:val="24"/>
        </w:rPr>
        <w:t>3.1. General requirements.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38"/>
      </w:tblGrid>
      <w:tr w:rsidR="00FD3423" w14:paraId="2C8D156D" w14:textId="77777777" w:rsidTr="00801BCA">
        <w:tc>
          <w:tcPr>
            <w:tcW w:w="9638" w:type="dxa"/>
          </w:tcPr>
          <w:p w14:paraId="4918032C" w14:textId="77777777" w:rsidR="001216EC" w:rsidRPr="00EC0E9B" w:rsidRDefault="001216EC" w:rsidP="001216EC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/>
              </w:rPr>
              <w:t xml:space="preserve">   </w:t>
            </w:r>
            <w:r w:rsidR="003F4DA1">
              <w:rPr>
                <w:rFonts w:ascii="Arial" w:hAnsi="Arial"/>
              </w:rPr>
              <w:t xml:space="preserve">Perform electrical installation works </w:t>
            </w:r>
            <w:r>
              <w:rPr>
                <w:rFonts w:ascii="Arial" w:hAnsi="Arial"/>
              </w:rPr>
              <w:t>in OS-2 S-</w:t>
            </w:r>
            <w:r w:rsidR="002C1499">
              <w:rPr>
                <w:rFonts w:ascii="Arial" w:hAnsi="Arial"/>
              </w:rPr>
              <w:t>1</w:t>
            </w:r>
            <w:r>
              <w:rPr>
                <w:rFonts w:ascii="Arial" w:hAnsi="Arial"/>
              </w:rPr>
              <w:t xml:space="preserve">00 according to Design </w:t>
            </w:r>
            <w:r w:rsidR="00F36DC9">
              <w:rPr>
                <w:rFonts w:ascii="Arial" w:hAnsi="Arial"/>
              </w:rPr>
              <w:t xml:space="preserve">OLP02585 </w:t>
            </w:r>
            <w:r w:rsidR="00F36DC9">
              <w:rPr>
                <w:rFonts w:ascii="Arial" w:hAnsi="Arial" w:cs="Arial"/>
                <w:lang w:val="lt-LT" w:eastAsia="lt-LT"/>
              </w:rPr>
              <w:t>„</w:t>
            </w:r>
            <w:r w:rsidR="00F36DC9" w:rsidRPr="00A30C91">
              <w:rPr>
                <w:rFonts w:ascii="Arial" w:hAnsi="Arial" w:cs="Arial"/>
                <w:lang w:val="lt-LT" w:eastAsia="lt-LT"/>
              </w:rPr>
              <w:t xml:space="preserve">430-10. </w:t>
            </w:r>
            <w:r w:rsidR="00F36DC9" w:rsidRPr="00B92BDE">
              <w:rPr>
                <w:rFonts w:ascii="Arial" w:hAnsi="Arial" w:cs="Arial"/>
              </w:rPr>
              <w:t>Installation of S</w:t>
            </w:r>
            <w:r w:rsidR="00F36DC9" w:rsidRPr="00B92BDE">
              <w:rPr>
                <w:rFonts w:ascii="Arial" w:hAnsi="Arial" w:cs="Arial"/>
              </w:rPr>
              <w:noBreakHyphen/>
              <w:t>200 isolation dampers with fire protection at the bottom of column K</w:t>
            </w:r>
            <w:r w:rsidR="00F36DC9" w:rsidRPr="00B92BDE">
              <w:rPr>
                <w:rFonts w:ascii="Arial" w:hAnsi="Arial" w:cs="Arial"/>
              </w:rPr>
              <w:noBreakHyphen/>
              <w:t>201 according to the HAZOP study</w:t>
            </w:r>
            <w:r w:rsidR="00F36DC9">
              <w:rPr>
                <w:rFonts w:ascii="Arial" w:hAnsi="Arial" w:cs="Arial"/>
              </w:rPr>
              <w:t>”</w:t>
            </w:r>
            <w:r w:rsidR="00A30C91" w:rsidRPr="00A30C91">
              <w:rPr>
                <w:rFonts w:ascii="Arial" w:hAnsi="Arial" w:cs="Arial"/>
                <w:lang w:val="lt-LT" w:eastAsia="lt-LT"/>
              </w:rPr>
              <w:t>.</w:t>
            </w:r>
            <w:r>
              <w:rPr>
                <w:rFonts w:ascii="Arial" w:hAnsi="Arial"/>
              </w:rPr>
              <w:t xml:space="preserve"> The proposal must include a detailed estimate that </w:t>
            </w:r>
            <w:r>
              <w:rPr>
                <w:rFonts w:ascii="Arial" w:hAnsi="Arial"/>
                <w:b/>
                <w:bCs/>
              </w:rPr>
              <w:t>separately</w:t>
            </w:r>
            <w:r>
              <w:rPr>
                <w:rFonts w:ascii="Arial" w:hAnsi="Arial"/>
              </w:rPr>
              <w:t xml:space="preserve"> specifies the planned working hours and the materials. Specify subcontractors, if any.   </w:t>
            </w:r>
          </w:p>
          <w:p w14:paraId="393E77F7" w14:textId="77777777" w:rsidR="00FD3423" w:rsidRPr="00FD3423" w:rsidRDefault="00FD3423" w:rsidP="009F1801">
            <w:pPr>
              <w:jc w:val="both"/>
              <w:rPr>
                <w:rFonts w:ascii="Arial" w:hAnsi="Arial" w:cs="Arial"/>
              </w:rPr>
            </w:pPr>
          </w:p>
        </w:tc>
      </w:tr>
    </w:tbl>
    <w:p w14:paraId="3B7BB025" w14:textId="77777777" w:rsidR="00BD4CDB" w:rsidRPr="00BD4CDB" w:rsidRDefault="00BD4CDB" w:rsidP="005D7482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/>
          <w:b/>
          <w:sz w:val="24"/>
        </w:rPr>
        <w:t>3.2. Description of work.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8"/>
      </w:tblGrid>
      <w:tr w:rsidR="00FD3423" w14:paraId="3944C665" w14:textId="77777777" w:rsidTr="00F31817">
        <w:tc>
          <w:tcPr>
            <w:tcW w:w="9854" w:type="dxa"/>
            <w:tcBorders>
              <w:top w:val="nil"/>
              <w:left w:val="nil"/>
              <w:bottom w:val="nil"/>
              <w:right w:val="nil"/>
            </w:tcBorders>
          </w:tcPr>
          <w:p w14:paraId="7DF19DEF" w14:textId="77777777" w:rsidR="00FD3423" w:rsidRDefault="00FD3423" w:rsidP="00801BCA">
            <w:pPr>
              <w:jc w:val="both"/>
              <w:rPr>
                <w:rFonts w:ascii="Arial" w:hAnsi="Arial" w:cs="Arial"/>
                <w:i/>
                <w:color w:val="808080" w:themeColor="background1" w:themeShade="80"/>
              </w:rPr>
            </w:pPr>
          </w:p>
        </w:tc>
      </w:tr>
      <w:tr w:rsidR="00F31817" w14:paraId="5E279355" w14:textId="77777777" w:rsidTr="00F31817">
        <w:tc>
          <w:tcPr>
            <w:tcW w:w="9854" w:type="dxa"/>
            <w:tcBorders>
              <w:top w:val="nil"/>
              <w:left w:val="nil"/>
              <w:bottom w:val="nil"/>
              <w:right w:val="nil"/>
            </w:tcBorders>
          </w:tcPr>
          <w:p w14:paraId="140667E4" w14:textId="77777777" w:rsidR="007E1F1F" w:rsidRPr="003610E5" w:rsidRDefault="003F4DA1" w:rsidP="006D332F">
            <w:pPr>
              <w:pStyle w:val="ListParagraph"/>
              <w:numPr>
                <w:ilvl w:val="0"/>
                <w:numId w:val="9"/>
              </w:numPr>
              <w:jc w:val="both"/>
              <w:rPr>
                <w:rFonts w:ascii="Arial" w:hAnsi="Arial" w:cs="Arial"/>
                <w:b/>
              </w:rPr>
            </w:pPr>
            <w:r w:rsidRPr="003610E5">
              <w:rPr>
                <w:rStyle w:val="Strong"/>
                <w:rFonts w:ascii="Arial" w:hAnsi="Arial" w:cs="Arial"/>
                <w:b w:val="0"/>
              </w:rPr>
              <w:t>Perform all installation works specified in the electrical part of project OLP02</w:t>
            </w:r>
            <w:r w:rsidR="00F36DC9">
              <w:rPr>
                <w:rStyle w:val="Strong"/>
                <w:rFonts w:ascii="Arial" w:hAnsi="Arial" w:cs="Arial"/>
                <w:b w:val="0"/>
              </w:rPr>
              <w:t>585</w:t>
            </w:r>
            <w:r w:rsidR="00A30C91">
              <w:rPr>
                <w:rStyle w:val="Strong"/>
                <w:rFonts w:ascii="Arial" w:hAnsi="Arial" w:cs="Arial"/>
                <w:b w:val="0"/>
              </w:rPr>
              <w:t xml:space="preserve"> </w:t>
            </w:r>
          </w:p>
          <w:p w14:paraId="54CC4A80" w14:textId="77777777" w:rsidR="003610E5" w:rsidRPr="003610E5" w:rsidRDefault="003610E5" w:rsidP="00BD4CD5">
            <w:pPr>
              <w:pStyle w:val="ListParagraph"/>
              <w:numPr>
                <w:ilvl w:val="0"/>
                <w:numId w:val="9"/>
              </w:numPr>
              <w:jc w:val="both"/>
              <w:rPr>
                <w:rFonts w:ascii="Arial" w:hAnsi="Arial" w:cs="Arial"/>
                <w:b/>
              </w:rPr>
            </w:pPr>
            <w:r w:rsidRPr="003610E5">
              <w:rPr>
                <w:rStyle w:val="Strong"/>
                <w:rFonts w:ascii="Arial" w:hAnsi="Arial" w:cs="Arial"/>
                <w:b w:val="0"/>
              </w:rPr>
              <w:t>If required, reinstall or modify the existing electrical equipment</w:t>
            </w:r>
            <w:r w:rsidRPr="003610E5">
              <w:rPr>
                <w:rFonts w:ascii="Arial" w:hAnsi="Arial" w:cs="Arial"/>
                <w:b/>
              </w:rPr>
              <w:t xml:space="preserve"> </w:t>
            </w:r>
          </w:p>
          <w:p w14:paraId="3C5304F0" w14:textId="77777777" w:rsidR="009C3EE4" w:rsidRPr="003610E5" w:rsidRDefault="003610E5" w:rsidP="00BD4CD5">
            <w:pPr>
              <w:pStyle w:val="ListParagraph"/>
              <w:numPr>
                <w:ilvl w:val="0"/>
                <w:numId w:val="9"/>
              </w:numPr>
              <w:jc w:val="both"/>
              <w:rPr>
                <w:rFonts w:ascii="Arial" w:hAnsi="Arial" w:cs="Arial"/>
                <w:b/>
              </w:rPr>
            </w:pPr>
            <w:r w:rsidRPr="003610E5">
              <w:rPr>
                <w:rStyle w:val="Strong"/>
                <w:rFonts w:ascii="Arial" w:hAnsi="Arial" w:cs="Arial"/>
                <w:b w:val="0"/>
              </w:rPr>
              <w:t>Adjust and configure the electrical equipment in accordance with the requirements set in the project</w:t>
            </w:r>
            <w:r w:rsidR="009C3EE4" w:rsidRPr="003610E5">
              <w:rPr>
                <w:rFonts w:ascii="Arial" w:hAnsi="Arial" w:cs="Arial"/>
                <w:b/>
              </w:rPr>
              <w:t>.</w:t>
            </w:r>
          </w:p>
          <w:p w14:paraId="57F14F5E" w14:textId="77777777" w:rsidR="000812E1" w:rsidRPr="003610E5" w:rsidRDefault="003610E5" w:rsidP="006D332F">
            <w:pPr>
              <w:pStyle w:val="ListParagraph"/>
              <w:numPr>
                <w:ilvl w:val="0"/>
                <w:numId w:val="9"/>
              </w:numPr>
              <w:jc w:val="both"/>
              <w:rPr>
                <w:rFonts w:ascii="Arial" w:hAnsi="Arial" w:cs="Arial"/>
                <w:b/>
              </w:rPr>
            </w:pPr>
            <w:r w:rsidRPr="003610E5">
              <w:rPr>
                <w:rStyle w:val="Strong"/>
                <w:rFonts w:ascii="Arial" w:hAnsi="Arial" w:cs="Arial"/>
                <w:b w:val="0"/>
              </w:rPr>
              <w:t>Troubleshoot and eliminate faults during equipment commissioning (technological equipment start</w:t>
            </w:r>
            <w:r w:rsidRPr="003610E5">
              <w:rPr>
                <w:rStyle w:val="Strong"/>
                <w:rFonts w:ascii="Arial" w:hAnsi="Arial" w:cs="Arial"/>
                <w:b w:val="0"/>
              </w:rPr>
              <w:noBreakHyphen/>
              <w:t>up</w:t>
            </w:r>
            <w:proofErr w:type="gramStart"/>
            <w:r w:rsidRPr="003610E5">
              <w:rPr>
                <w:rStyle w:val="Strong"/>
                <w:rFonts w:ascii="Arial" w:hAnsi="Arial" w:cs="Arial"/>
                <w:b w:val="0"/>
              </w:rPr>
              <w:t>).</w:t>
            </w:r>
            <w:r w:rsidR="009C3EE4" w:rsidRPr="003610E5">
              <w:rPr>
                <w:rFonts w:ascii="Arial" w:hAnsi="Arial" w:cs="Arial"/>
                <w:b/>
              </w:rPr>
              <w:t>.</w:t>
            </w:r>
            <w:proofErr w:type="gramEnd"/>
          </w:p>
          <w:p w14:paraId="5F7E9D5E" w14:textId="77777777" w:rsidR="009C3EE4" w:rsidRPr="003610E5" w:rsidRDefault="003610E5" w:rsidP="006D332F">
            <w:pPr>
              <w:pStyle w:val="ListParagraph"/>
              <w:numPr>
                <w:ilvl w:val="0"/>
                <w:numId w:val="9"/>
              </w:numPr>
              <w:jc w:val="both"/>
              <w:rPr>
                <w:rFonts w:ascii="Arial" w:hAnsi="Arial" w:cs="Arial"/>
                <w:b/>
              </w:rPr>
            </w:pPr>
            <w:r w:rsidRPr="003610E5">
              <w:rPr>
                <w:rStyle w:val="Strong"/>
                <w:rFonts w:ascii="Arial" w:hAnsi="Arial" w:cs="Arial"/>
                <w:b w:val="0"/>
              </w:rPr>
              <w:t>The Contractor shall perform all cable disconnection and connection works</w:t>
            </w:r>
            <w:r w:rsidR="009C3EE4" w:rsidRPr="003610E5">
              <w:rPr>
                <w:rFonts w:ascii="Arial" w:hAnsi="Arial" w:cs="Arial"/>
                <w:b/>
              </w:rPr>
              <w:t xml:space="preserve">. </w:t>
            </w:r>
          </w:p>
          <w:p w14:paraId="1767FF49" w14:textId="77777777" w:rsidR="003610E5" w:rsidRPr="009A0B40" w:rsidRDefault="003610E5" w:rsidP="003610E5">
            <w:pPr>
              <w:pStyle w:val="NoSpacing"/>
            </w:pPr>
            <w:r>
              <w:rPr>
                <w:rStyle w:val="Strong"/>
              </w:rPr>
              <w:t xml:space="preserve">                                </w:t>
            </w:r>
            <w:r>
              <w:rPr>
                <w:rFonts w:ascii="Arial" w:hAnsi="Arial" w:cs="Arial"/>
              </w:rPr>
              <w:t xml:space="preserve"> </w:t>
            </w:r>
          </w:p>
          <w:p w14:paraId="0BB948B9" w14:textId="77777777" w:rsidR="00FA0CBD" w:rsidRPr="003610E5" w:rsidRDefault="00FA0CBD" w:rsidP="003610E5">
            <w:pPr>
              <w:pStyle w:val="ListParagraph"/>
              <w:numPr>
                <w:ilvl w:val="0"/>
                <w:numId w:val="9"/>
              </w:numPr>
              <w:jc w:val="both"/>
              <w:rPr>
                <w:rFonts w:ascii="Arial" w:hAnsi="Arial" w:cs="Arial"/>
              </w:rPr>
            </w:pPr>
            <w:r w:rsidRPr="003610E5">
              <w:rPr>
                <w:rFonts w:ascii="Arial" w:hAnsi="Arial"/>
              </w:rPr>
              <w:t xml:space="preserve">Submit the As-Built documentation in accordance with OL requirements. </w:t>
            </w:r>
          </w:p>
        </w:tc>
      </w:tr>
    </w:tbl>
    <w:p w14:paraId="2F4C1193" w14:textId="77777777" w:rsidR="00BD4CDB" w:rsidRDefault="00BD4CDB" w:rsidP="00BD4CDB">
      <w:pPr>
        <w:spacing w:after="0" w:line="240" w:lineRule="auto"/>
        <w:jc w:val="both"/>
        <w:rPr>
          <w:rFonts w:ascii="Arial" w:hAnsi="Arial" w:cs="Arial"/>
          <w:i/>
          <w:color w:val="808080" w:themeColor="background1" w:themeShade="80"/>
        </w:rPr>
      </w:pPr>
    </w:p>
    <w:p w14:paraId="144B0B3F" w14:textId="77777777" w:rsidR="00CD4125" w:rsidRPr="00FD3423" w:rsidRDefault="00CD4125" w:rsidP="00BD4CDB">
      <w:pPr>
        <w:spacing w:after="0" w:line="240" w:lineRule="auto"/>
        <w:jc w:val="both"/>
        <w:rPr>
          <w:rFonts w:ascii="Arial" w:hAnsi="Arial" w:cs="Arial"/>
          <w:i/>
          <w:color w:val="808080" w:themeColor="background1" w:themeShade="80"/>
        </w:rPr>
      </w:pPr>
    </w:p>
    <w:p w14:paraId="1DFB375F" w14:textId="77777777" w:rsidR="007510A9" w:rsidRDefault="007510A9" w:rsidP="00BD4CDB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/>
          <w:b/>
          <w:sz w:val="24"/>
        </w:rPr>
        <w:t>3.3. Special requirements (if applicable).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8"/>
      </w:tblGrid>
      <w:tr w:rsidR="007510A9" w14:paraId="35B4A5FE" w14:textId="77777777" w:rsidTr="000F0809">
        <w:tc>
          <w:tcPr>
            <w:tcW w:w="9854" w:type="dxa"/>
            <w:tcBorders>
              <w:top w:val="nil"/>
              <w:left w:val="nil"/>
              <w:bottom w:val="nil"/>
              <w:right w:val="nil"/>
            </w:tcBorders>
          </w:tcPr>
          <w:p w14:paraId="7FF26AB2" w14:textId="77777777" w:rsidR="00001F7E" w:rsidRDefault="00522FC1" w:rsidP="00522FC1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/>
              </w:rPr>
              <w:t>The project implementation is planned during the ORLEN Lietuva Refinery TA2027.  (Preliminarily scheduled for spring 2027 – the exact start date and duration will be specified later.)</w:t>
            </w:r>
          </w:p>
          <w:p w14:paraId="11F43A8F" w14:textId="77777777" w:rsidR="0056112C" w:rsidRDefault="0056112C" w:rsidP="00522FC1">
            <w:pPr>
              <w:jc w:val="both"/>
              <w:rPr>
                <w:rFonts w:ascii="Arial" w:hAnsi="Arial" w:cs="Arial"/>
              </w:rPr>
            </w:pPr>
          </w:p>
          <w:p w14:paraId="61773838" w14:textId="77777777" w:rsidR="00522FC1" w:rsidRDefault="00522FC1" w:rsidP="00522FC1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/>
              </w:rPr>
              <w:t>Most installation works can be carried out before the shutdown of the process unit.</w:t>
            </w:r>
          </w:p>
        </w:tc>
      </w:tr>
      <w:tr w:rsidR="00B2143A" w:rsidRPr="00B2143A" w14:paraId="5D2156ED" w14:textId="77777777" w:rsidTr="000F0809">
        <w:tc>
          <w:tcPr>
            <w:tcW w:w="9854" w:type="dxa"/>
            <w:tcBorders>
              <w:top w:val="nil"/>
              <w:left w:val="nil"/>
              <w:bottom w:val="nil"/>
              <w:right w:val="nil"/>
            </w:tcBorders>
          </w:tcPr>
          <w:p w14:paraId="6E50DF75" w14:textId="77777777" w:rsidR="00113138" w:rsidRPr="00E030D2" w:rsidRDefault="007510A9" w:rsidP="003C11F2">
            <w:pPr>
              <w:pStyle w:val="ListParagraph"/>
              <w:jc w:val="both"/>
              <w:rPr>
                <w:rFonts w:ascii="Arial" w:hAnsi="Arial" w:cs="Arial"/>
              </w:rPr>
            </w:pPr>
            <w:r>
              <w:rPr>
                <w:rFonts w:ascii="Arial" w:hAnsi="Arial"/>
              </w:rPr>
              <w:t xml:space="preserve">   </w:t>
            </w:r>
          </w:p>
          <w:p w14:paraId="2F9971B5" w14:textId="77777777" w:rsidR="007510A9" w:rsidRPr="00113138" w:rsidRDefault="00113138" w:rsidP="00113138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/>
              </w:rPr>
              <w:t>Note: Due to production needs, the work schedules may be subject to change.</w:t>
            </w:r>
          </w:p>
          <w:p w14:paraId="2CABFD4E" w14:textId="77777777" w:rsidR="00113138" w:rsidRPr="00113138" w:rsidRDefault="00113138" w:rsidP="00113138">
            <w:pPr>
              <w:jc w:val="both"/>
              <w:rPr>
                <w:rFonts w:ascii="Arial" w:hAnsi="Arial" w:cs="Arial"/>
              </w:rPr>
            </w:pPr>
          </w:p>
        </w:tc>
      </w:tr>
    </w:tbl>
    <w:p w14:paraId="6310A7C6" w14:textId="77777777" w:rsidR="00BD4CDB" w:rsidRPr="00B2143A" w:rsidRDefault="007510A9" w:rsidP="00BD4CDB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/>
          <w:b/>
          <w:sz w:val="24"/>
        </w:rPr>
        <w:t>3.4. Requirements for work execution and documentation.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8"/>
      </w:tblGrid>
      <w:tr w:rsidR="00FD3423" w14:paraId="0F3D4754" w14:textId="77777777" w:rsidTr="00F31817">
        <w:tc>
          <w:tcPr>
            <w:tcW w:w="9854" w:type="dxa"/>
            <w:tcBorders>
              <w:top w:val="nil"/>
              <w:left w:val="nil"/>
              <w:bottom w:val="nil"/>
              <w:right w:val="nil"/>
            </w:tcBorders>
          </w:tcPr>
          <w:p w14:paraId="78848708" w14:textId="77777777" w:rsidR="00FD3423" w:rsidRPr="00543A5C" w:rsidRDefault="00FD3423" w:rsidP="00801BCA">
            <w:pPr>
              <w:jc w:val="both"/>
              <w:rPr>
                <w:rFonts w:ascii="Arial" w:hAnsi="Arial" w:cs="Arial"/>
                <w:i/>
                <w:color w:val="808080" w:themeColor="background1" w:themeShade="80"/>
              </w:rPr>
            </w:pPr>
          </w:p>
        </w:tc>
      </w:tr>
      <w:tr w:rsidR="00F31817" w14:paraId="10D27F8E" w14:textId="77777777" w:rsidTr="00F31817">
        <w:tc>
          <w:tcPr>
            <w:tcW w:w="9854" w:type="dxa"/>
            <w:tcBorders>
              <w:top w:val="nil"/>
              <w:left w:val="nil"/>
              <w:bottom w:val="nil"/>
              <w:right w:val="nil"/>
            </w:tcBorders>
          </w:tcPr>
          <w:p w14:paraId="3CE61A16" w14:textId="77777777" w:rsidR="00FF2423" w:rsidRDefault="007B397E" w:rsidP="00583E02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>
              <w:rPr>
                <w:rFonts w:ascii="Arial" w:hAnsi="Arial"/>
              </w:rPr>
              <w:t>Perform all installation and dismantling works in accordance with OL requirements.</w:t>
            </w:r>
          </w:p>
          <w:p w14:paraId="62839D26" w14:textId="77777777" w:rsidR="00FF2423" w:rsidRDefault="00FF2423" w:rsidP="00583E02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>
              <w:rPr>
                <w:rFonts w:ascii="Arial" w:hAnsi="Arial"/>
              </w:rPr>
              <w:t>Provide the ‘As-Built’ design version, including all implemented changes (electronic and hard copies).</w:t>
            </w:r>
          </w:p>
          <w:p w14:paraId="6E30AEDE" w14:textId="77777777" w:rsidR="00FF2423" w:rsidRDefault="00FF2423" w:rsidP="00583E02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="Arial" w:hAnsi="Arial" w:cs="Arial"/>
              </w:rPr>
            </w:pPr>
            <w:r>
              <w:rPr>
                <w:rFonts w:ascii="Arial" w:hAnsi="Arial"/>
              </w:rPr>
              <w:t>Provide testing and measuring reports for the installed equipment.</w:t>
            </w:r>
          </w:p>
          <w:p w14:paraId="5CB16259" w14:textId="77777777" w:rsidR="00CD4125" w:rsidRDefault="00FF2423" w:rsidP="00CD4125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>
              <w:rPr>
                <w:rFonts w:ascii="Arial" w:hAnsi="Arial"/>
              </w:rPr>
              <w:lastRenderedPageBreak/>
              <w:t xml:space="preserve"> Obtaining a permit for operation from the Technical Inspection and Analysis Group of the Electrical and Automation Department.  </w:t>
            </w:r>
          </w:p>
          <w:p w14:paraId="1C16D929" w14:textId="77777777" w:rsidR="00FF2423" w:rsidRPr="00CD4125" w:rsidRDefault="006A760E" w:rsidP="00CD4125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="Arial" w:hAnsi="Arial" w:cs="Arial"/>
              </w:rPr>
            </w:pPr>
            <w:r>
              <w:rPr>
                <w:rFonts w:ascii="Arial" w:hAnsi="Arial"/>
              </w:rPr>
              <w:t xml:space="preserve">Provide the electronic version of the ‘As-Built’ documentation for transfer to the archive.                                                                                                                                          </w:t>
            </w:r>
          </w:p>
          <w:p w14:paraId="3395B1CB" w14:textId="77777777" w:rsidR="00F31817" w:rsidRPr="00FD3423" w:rsidRDefault="00F31817" w:rsidP="00FF2423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/>
              </w:rPr>
              <w:t xml:space="preserve">                                  </w:t>
            </w:r>
          </w:p>
        </w:tc>
      </w:tr>
    </w:tbl>
    <w:p w14:paraId="76743703" w14:textId="77777777" w:rsidR="00BD4CDB" w:rsidRPr="00BD4CDB" w:rsidRDefault="007510A9" w:rsidP="00BD4CDB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/>
          <w:b/>
          <w:sz w:val="24"/>
        </w:rPr>
        <w:lastRenderedPageBreak/>
        <w:t>3.5. Qualification requirements for Contractor.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8"/>
      </w:tblGrid>
      <w:tr w:rsidR="00FD3423" w14:paraId="2F65854E" w14:textId="77777777" w:rsidTr="00F31817">
        <w:tc>
          <w:tcPr>
            <w:tcW w:w="9854" w:type="dxa"/>
            <w:tcBorders>
              <w:top w:val="nil"/>
              <w:left w:val="nil"/>
              <w:bottom w:val="nil"/>
              <w:right w:val="nil"/>
            </w:tcBorders>
          </w:tcPr>
          <w:p w14:paraId="40B9B51A" w14:textId="77777777" w:rsidR="00FD3423" w:rsidRDefault="00FD3423" w:rsidP="00801BCA">
            <w:pPr>
              <w:jc w:val="both"/>
              <w:rPr>
                <w:rFonts w:ascii="Arial" w:hAnsi="Arial" w:cs="Arial"/>
                <w:i/>
                <w:color w:val="808080" w:themeColor="background1" w:themeShade="80"/>
              </w:rPr>
            </w:pPr>
          </w:p>
        </w:tc>
      </w:tr>
      <w:tr w:rsidR="00F31817" w14:paraId="1485C29D" w14:textId="77777777" w:rsidTr="00F31817">
        <w:tc>
          <w:tcPr>
            <w:tcW w:w="9854" w:type="dxa"/>
            <w:tcBorders>
              <w:top w:val="nil"/>
              <w:left w:val="nil"/>
              <w:bottom w:val="nil"/>
              <w:right w:val="nil"/>
            </w:tcBorders>
          </w:tcPr>
          <w:p w14:paraId="64B7D986" w14:textId="77777777" w:rsidR="00FF2423" w:rsidRPr="00FD3423" w:rsidRDefault="00FF2423" w:rsidP="00FF2423">
            <w:pPr>
              <w:rPr>
                <w:rFonts w:ascii="Arial" w:hAnsi="Arial" w:cs="Arial"/>
              </w:rPr>
            </w:pPr>
            <w:r>
              <w:rPr>
                <w:rFonts w:ascii="Arial" w:hAnsi="Arial"/>
              </w:rPr>
              <w:t xml:space="preserve">A valid certificate issued by the National Energy Regulatory Council for operation of energy facilities (power equipment) authorizing performance of the works specified in this document.                                                                                                                                                     </w:t>
            </w:r>
          </w:p>
          <w:p w14:paraId="7C20E1DC" w14:textId="77777777" w:rsidR="00F31817" w:rsidRPr="00FD3423" w:rsidRDefault="00F31817" w:rsidP="009F1801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/>
              </w:rPr>
              <w:t xml:space="preserve">                                                         </w:t>
            </w:r>
          </w:p>
        </w:tc>
      </w:tr>
    </w:tbl>
    <w:p w14:paraId="6A87C717" w14:textId="77777777" w:rsidR="00BD4CDB" w:rsidRPr="00AE0BD8" w:rsidRDefault="00BD4CDB" w:rsidP="00BD4CDB">
      <w:pPr>
        <w:spacing w:after="0" w:line="240" w:lineRule="auto"/>
        <w:jc w:val="both"/>
        <w:rPr>
          <w:rFonts w:ascii="Arial" w:hAnsi="Arial" w:cs="Arial"/>
          <w:b/>
          <w:sz w:val="28"/>
          <w:szCs w:val="28"/>
        </w:rPr>
      </w:pPr>
      <w:r>
        <w:rPr>
          <w:rFonts w:ascii="Arial" w:hAnsi="Arial"/>
          <w:b/>
          <w:sz w:val="28"/>
        </w:rPr>
        <w:t>4. Materials, equipment, and services to be provided by the Owner.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8"/>
      </w:tblGrid>
      <w:tr w:rsidR="00FD3423" w14:paraId="0DC0CC86" w14:textId="77777777" w:rsidTr="00F31817">
        <w:tc>
          <w:tcPr>
            <w:tcW w:w="9854" w:type="dxa"/>
            <w:tcBorders>
              <w:top w:val="nil"/>
              <w:left w:val="nil"/>
              <w:bottom w:val="nil"/>
              <w:right w:val="nil"/>
            </w:tcBorders>
          </w:tcPr>
          <w:p w14:paraId="3B99939D" w14:textId="77777777" w:rsidR="00FD3423" w:rsidRDefault="00FD3423" w:rsidP="00801BCA">
            <w:pPr>
              <w:jc w:val="both"/>
              <w:rPr>
                <w:rFonts w:ascii="Arial" w:hAnsi="Arial" w:cs="Arial"/>
                <w:i/>
                <w:color w:val="808080" w:themeColor="background1" w:themeShade="80"/>
              </w:rPr>
            </w:pPr>
          </w:p>
        </w:tc>
      </w:tr>
      <w:tr w:rsidR="00F31817" w14:paraId="6EA1B394" w14:textId="77777777" w:rsidTr="00F31817">
        <w:tc>
          <w:tcPr>
            <w:tcW w:w="9854" w:type="dxa"/>
            <w:tcBorders>
              <w:top w:val="nil"/>
              <w:left w:val="nil"/>
              <w:bottom w:val="nil"/>
              <w:right w:val="nil"/>
            </w:tcBorders>
          </w:tcPr>
          <w:p w14:paraId="3872E608" w14:textId="77777777" w:rsidR="00D13024" w:rsidRPr="003001E8" w:rsidRDefault="00D13024" w:rsidP="009267FA">
            <w:pPr>
              <w:rPr>
                <w:rFonts w:ascii="Arial" w:hAnsi="Arial" w:cs="Arial"/>
              </w:rPr>
            </w:pPr>
          </w:p>
          <w:p w14:paraId="2AEF80F9" w14:textId="77777777" w:rsidR="00231AC9" w:rsidRDefault="00231AC9" w:rsidP="00231AC9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Services provided by Owner:</w:t>
            </w:r>
          </w:p>
          <w:p w14:paraId="41338F8C" w14:textId="77777777" w:rsidR="00C55074" w:rsidRDefault="00C55074" w:rsidP="00231AC9">
            <w:pPr>
              <w:rPr>
                <w:rFonts w:ascii="Arial" w:hAnsi="Arial" w:cs="Arial"/>
                <w:b/>
              </w:rPr>
            </w:pPr>
          </w:p>
          <w:p w14:paraId="7216C573" w14:textId="77777777" w:rsidR="00231AC9" w:rsidRPr="00A30C91" w:rsidRDefault="00231AC9" w:rsidP="00A30C91">
            <w:pPr>
              <w:pStyle w:val="ListParagraph"/>
              <w:numPr>
                <w:ilvl w:val="0"/>
                <w:numId w:val="12"/>
              </w:numPr>
              <w:rPr>
                <w:rFonts w:ascii="Arial" w:hAnsi="Arial" w:cs="Arial"/>
              </w:rPr>
            </w:pPr>
            <w:r>
              <w:rPr>
                <w:rFonts w:ascii="Arial" w:hAnsi="Arial"/>
              </w:rPr>
              <w:t>Scaffolding d/m.</w:t>
            </w:r>
          </w:p>
        </w:tc>
      </w:tr>
    </w:tbl>
    <w:p w14:paraId="4C7316B2" w14:textId="77777777" w:rsidR="00BD4CDB" w:rsidRDefault="00BD4CDB" w:rsidP="00BD4CDB">
      <w:pPr>
        <w:spacing w:after="0" w:line="240" w:lineRule="auto"/>
        <w:jc w:val="both"/>
        <w:rPr>
          <w:rFonts w:ascii="Arial" w:hAnsi="Arial" w:cs="Arial"/>
        </w:rPr>
      </w:pPr>
    </w:p>
    <w:p w14:paraId="763A9416" w14:textId="77777777" w:rsidR="00D11D61" w:rsidRPr="00AE0BD8" w:rsidRDefault="00D11D61" w:rsidP="00BD4CDB">
      <w:pPr>
        <w:spacing w:after="0" w:line="240" w:lineRule="auto"/>
        <w:jc w:val="both"/>
        <w:rPr>
          <w:rFonts w:ascii="Arial" w:hAnsi="Arial" w:cs="Arial"/>
          <w:b/>
          <w:sz w:val="28"/>
          <w:szCs w:val="28"/>
        </w:rPr>
      </w:pPr>
      <w:r>
        <w:rPr>
          <w:rFonts w:ascii="Arial" w:hAnsi="Arial"/>
          <w:b/>
          <w:sz w:val="28"/>
        </w:rPr>
        <w:t>5. Materials, equipment, and services to be provided by the Contractor.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8"/>
      </w:tblGrid>
      <w:tr w:rsidR="00FD3423" w14:paraId="7534595F" w14:textId="77777777" w:rsidTr="00F31817">
        <w:tc>
          <w:tcPr>
            <w:tcW w:w="9854" w:type="dxa"/>
            <w:tcBorders>
              <w:top w:val="nil"/>
              <w:left w:val="nil"/>
              <w:bottom w:val="nil"/>
              <w:right w:val="nil"/>
            </w:tcBorders>
          </w:tcPr>
          <w:p w14:paraId="580EDC91" w14:textId="1AC67C9A" w:rsidR="00FD3423" w:rsidRPr="00FD3423" w:rsidRDefault="00FD3423" w:rsidP="009F1801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/>
              </w:rPr>
              <w:t xml:space="preserve">                                                                                                                                                         </w:t>
            </w:r>
          </w:p>
          <w:p w14:paraId="4D308409" w14:textId="77777777" w:rsidR="00A30C91" w:rsidRPr="006C0896" w:rsidRDefault="00A30C91" w:rsidP="00A30C91">
            <w:pPr>
              <w:pStyle w:val="NoSpacing"/>
              <w:rPr>
                <w:rFonts w:ascii="Arial" w:hAnsi="Arial" w:cs="Arial"/>
                <w:lang w:eastAsia="lt-LT"/>
              </w:rPr>
            </w:pPr>
            <w:proofErr w:type="spellStart"/>
            <w:r w:rsidRPr="006C0896">
              <w:rPr>
                <w:rFonts w:ascii="Arial" w:hAnsi="Arial" w:cs="Arial"/>
                <w:lang w:eastAsia="lt-LT"/>
              </w:rPr>
              <w:t>All</w:t>
            </w:r>
            <w:proofErr w:type="spellEnd"/>
            <w:r w:rsidRPr="006C0896">
              <w:rPr>
                <w:rFonts w:ascii="Arial" w:hAnsi="Arial" w:cs="Arial"/>
                <w:lang w:eastAsia="lt-LT"/>
              </w:rPr>
              <w:t xml:space="preserve"> </w:t>
            </w:r>
            <w:proofErr w:type="spellStart"/>
            <w:r w:rsidRPr="006C0896">
              <w:rPr>
                <w:rFonts w:ascii="Arial" w:hAnsi="Arial" w:cs="Arial"/>
                <w:lang w:eastAsia="lt-LT"/>
              </w:rPr>
              <w:t>materials</w:t>
            </w:r>
            <w:proofErr w:type="spellEnd"/>
            <w:r w:rsidRPr="006C0896">
              <w:rPr>
                <w:rFonts w:ascii="Arial" w:hAnsi="Arial" w:cs="Arial"/>
                <w:lang w:eastAsia="lt-LT"/>
              </w:rPr>
              <w:t xml:space="preserve"> </w:t>
            </w:r>
            <w:proofErr w:type="spellStart"/>
            <w:r w:rsidRPr="006C0896">
              <w:rPr>
                <w:rFonts w:ascii="Arial" w:hAnsi="Arial" w:cs="Arial"/>
                <w:lang w:eastAsia="lt-LT"/>
              </w:rPr>
              <w:t>specified</w:t>
            </w:r>
            <w:proofErr w:type="spellEnd"/>
            <w:r w:rsidRPr="006C0896">
              <w:rPr>
                <w:rFonts w:ascii="Arial" w:hAnsi="Arial" w:cs="Arial"/>
                <w:lang w:eastAsia="lt-LT"/>
              </w:rPr>
              <w:t xml:space="preserve"> </w:t>
            </w:r>
            <w:proofErr w:type="spellStart"/>
            <w:r w:rsidRPr="006C0896">
              <w:rPr>
                <w:rFonts w:ascii="Arial" w:hAnsi="Arial" w:cs="Arial"/>
                <w:lang w:eastAsia="lt-LT"/>
              </w:rPr>
              <w:t>and</w:t>
            </w:r>
            <w:proofErr w:type="spellEnd"/>
            <w:r w:rsidRPr="006C0896">
              <w:rPr>
                <w:rFonts w:ascii="Arial" w:hAnsi="Arial" w:cs="Arial"/>
                <w:lang w:eastAsia="lt-LT"/>
              </w:rPr>
              <w:t xml:space="preserve"> </w:t>
            </w:r>
            <w:proofErr w:type="spellStart"/>
            <w:r w:rsidRPr="006C0896">
              <w:rPr>
                <w:rFonts w:ascii="Arial" w:hAnsi="Arial" w:cs="Arial"/>
                <w:lang w:eastAsia="lt-LT"/>
              </w:rPr>
              <w:t>not</w:t>
            </w:r>
            <w:proofErr w:type="spellEnd"/>
            <w:r w:rsidRPr="006C0896">
              <w:rPr>
                <w:rFonts w:ascii="Arial" w:hAnsi="Arial" w:cs="Arial"/>
                <w:lang w:eastAsia="lt-LT"/>
              </w:rPr>
              <w:t xml:space="preserve"> </w:t>
            </w:r>
            <w:proofErr w:type="spellStart"/>
            <w:r w:rsidRPr="006C0896">
              <w:rPr>
                <w:rFonts w:ascii="Arial" w:hAnsi="Arial" w:cs="Arial"/>
                <w:lang w:eastAsia="lt-LT"/>
              </w:rPr>
              <w:t>specified</w:t>
            </w:r>
            <w:proofErr w:type="spellEnd"/>
            <w:r w:rsidRPr="006C0896">
              <w:rPr>
                <w:rFonts w:ascii="Arial" w:hAnsi="Arial" w:cs="Arial"/>
                <w:lang w:eastAsia="lt-LT"/>
              </w:rPr>
              <w:t xml:space="preserve"> </w:t>
            </w:r>
            <w:proofErr w:type="spellStart"/>
            <w:r w:rsidRPr="006C0896">
              <w:rPr>
                <w:rFonts w:ascii="Arial" w:hAnsi="Arial" w:cs="Arial"/>
                <w:lang w:eastAsia="lt-LT"/>
              </w:rPr>
              <w:t>in</w:t>
            </w:r>
            <w:proofErr w:type="spellEnd"/>
            <w:r w:rsidRPr="006C0896">
              <w:rPr>
                <w:rFonts w:ascii="Arial" w:hAnsi="Arial" w:cs="Arial"/>
                <w:lang w:eastAsia="lt-LT"/>
              </w:rPr>
              <w:t xml:space="preserve"> </w:t>
            </w:r>
            <w:proofErr w:type="spellStart"/>
            <w:r w:rsidRPr="006C0896">
              <w:rPr>
                <w:rFonts w:ascii="Arial" w:hAnsi="Arial" w:cs="Arial"/>
                <w:lang w:eastAsia="lt-LT"/>
              </w:rPr>
              <w:t>the</w:t>
            </w:r>
            <w:proofErr w:type="spellEnd"/>
            <w:r w:rsidRPr="006C0896">
              <w:rPr>
                <w:rFonts w:ascii="Arial" w:hAnsi="Arial" w:cs="Arial"/>
                <w:lang w:eastAsia="lt-LT"/>
              </w:rPr>
              <w:t xml:space="preserve"> Project are </w:t>
            </w:r>
            <w:proofErr w:type="spellStart"/>
            <w:r w:rsidRPr="006C0896">
              <w:rPr>
                <w:rFonts w:ascii="Arial" w:hAnsi="Arial" w:cs="Arial"/>
                <w:lang w:eastAsia="lt-LT"/>
              </w:rPr>
              <w:t>supplied</w:t>
            </w:r>
            <w:proofErr w:type="spellEnd"/>
            <w:r w:rsidRPr="006C0896">
              <w:rPr>
                <w:rFonts w:ascii="Arial" w:hAnsi="Arial" w:cs="Arial"/>
                <w:lang w:eastAsia="lt-LT"/>
              </w:rPr>
              <w:t xml:space="preserve"> </w:t>
            </w:r>
            <w:proofErr w:type="spellStart"/>
            <w:r w:rsidRPr="006C0896">
              <w:rPr>
                <w:rFonts w:ascii="Arial" w:hAnsi="Arial" w:cs="Arial"/>
                <w:lang w:eastAsia="lt-LT"/>
              </w:rPr>
              <w:t>by</w:t>
            </w:r>
            <w:proofErr w:type="spellEnd"/>
            <w:r w:rsidRPr="006C0896">
              <w:rPr>
                <w:rFonts w:ascii="Arial" w:hAnsi="Arial" w:cs="Arial"/>
                <w:lang w:eastAsia="lt-LT"/>
              </w:rPr>
              <w:t xml:space="preserve"> </w:t>
            </w:r>
            <w:proofErr w:type="spellStart"/>
            <w:r w:rsidRPr="006C0896">
              <w:rPr>
                <w:rFonts w:ascii="Arial" w:hAnsi="Arial" w:cs="Arial"/>
                <w:lang w:eastAsia="lt-LT"/>
              </w:rPr>
              <w:t>the</w:t>
            </w:r>
            <w:proofErr w:type="spellEnd"/>
            <w:r w:rsidRPr="006C0896">
              <w:rPr>
                <w:rFonts w:ascii="Arial" w:hAnsi="Arial" w:cs="Arial"/>
                <w:lang w:eastAsia="lt-LT"/>
              </w:rPr>
              <w:t xml:space="preserve"> </w:t>
            </w:r>
            <w:proofErr w:type="spellStart"/>
            <w:r w:rsidRPr="006C0896">
              <w:rPr>
                <w:rFonts w:ascii="Arial" w:hAnsi="Arial" w:cs="Arial"/>
                <w:lang w:eastAsia="lt-LT"/>
              </w:rPr>
              <w:t>Contractor</w:t>
            </w:r>
            <w:proofErr w:type="spellEnd"/>
            <w:r w:rsidRPr="006C0896">
              <w:rPr>
                <w:rFonts w:ascii="Arial" w:hAnsi="Arial" w:cs="Arial"/>
                <w:lang w:eastAsia="lt-LT"/>
              </w:rPr>
              <w:t xml:space="preserve">. </w:t>
            </w:r>
            <w:proofErr w:type="spellStart"/>
            <w:r w:rsidRPr="006C0896">
              <w:rPr>
                <w:rFonts w:ascii="Arial" w:hAnsi="Arial" w:cs="Arial"/>
                <w:lang w:eastAsia="lt-LT"/>
              </w:rPr>
              <w:t>All</w:t>
            </w:r>
            <w:proofErr w:type="spellEnd"/>
            <w:r w:rsidRPr="006C0896">
              <w:rPr>
                <w:rFonts w:ascii="Arial" w:hAnsi="Arial" w:cs="Arial"/>
                <w:lang w:eastAsia="lt-LT"/>
              </w:rPr>
              <w:t xml:space="preserve"> </w:t>
            </w:r>
            <w:proofErr w:type="spellStart"/>
            <w:r w:rsidRPr="006C0896">
              <w:rPr>
                <w:rFonts w:ascii="Arial" w:hAnsi="Arial" w:cs="Arial"/>
                <w:lang w:eastAsia="lt-LT"/>
              </w:rPr>
              <w:t>materials</w:t>
            </w:r>
            <w:proofErr w:type="spellEnd"/>
            <w:r w:rsidRPr="006C0896">
              <w:rPr>
                <w:rFonts w:ascii="Arial" w:hAnsi="Arial" w:cs="Arial"/>
                <w:lang w:eastAsia="lt-LT"/>
              </w:rPr>
              <w:t xml:space="preserve"> </w:t>
            </w:r>
            <w:proofErr w:type="spellStart"/>
            <w:r w:rsidRPr="006C0896">
              <w:rPr>
                <w:rFonts w:ascii="Arial" w:hAnsi="Arial" w:cs="Arial"/>
                <w:lang w:eastAsia="lt-LT"/>
              </w:rPr>
              <w:t>and</w:t>
            </w:r>
            <w:proofErr w:type="spellEnd"/>
            <w:r w:rsidRPr="006C0896">
              <w:rPr>
                <w:rFonts w:ascii="Arial" w:hAnsi="Arial" w:cs="Arial"/>
                <w:lang w:eastAsia="lt-LT"/>
              </w:rPr>
              <w:t xml:space="preserve"> </w:t>
            </w:r>
            <w:proofErr w:type="spellStart"/>
            <w:r w:rsidRPr="006C0896">
              <w:rPr>
                <w:rFonts w:ascii="Arial" w:hAnsi="Arial" w:cs="Arial"/>
                <w:lang w:eastAsia="lt-LT"/>
              </w:rPr>
              <w:t>equipment</w:t>
            </w:r>
            <w:proofErr w:type="spellEnd"/>
            <w:r w:rsidRPr="006C0896">
              <w:rPr>
                <w:rFonts w:ascii="Arial" w:hAnsi="Arial" w:cs="Arial"/>
                <w:lang w:eastAsia="lt-LT"/>
              </w:rPr>
              <w:t xml:space="preserve"> </w:t>
            </w:r>
            <w:proofErr w:type="spellStart"/>
            <w:r w:rsidRPr="006C0896">
              <w:rPr>
                <w:rFonts w:ascii="Arial" w:hAnsi="Arial" w:cs="Arial"/>
                <w:lang w:eastAsia="lt-LT"/>
              </w:rPr>
              <w:t>supplied</w:t>
            </w:r>
            <w:proofErr w:type="spellEnd"/>
            <w:r w:rsidRPr="006C0896">
              <w:rPr>
                <w:rFonts w:ascii="Arial" w:hAnsi="Arial" w:cs="Arial"/>
                <w:lang w:eastAsia="lt-LT"/>
              </w:rPr>
              <w:t xml:space="preserve"> </w:t>
            </w:r>
            <w:proofErr w:type="spellStart"/>
            <w:r w:rsidRPr="006C0896">
              <w:rPr>
                <w:rFonts w:ascii="Arial" w:hAnsi="Arial" w:cs="Arial"/>
                <w:lang w:eastAsia="lt-LT"/>
              </w:rPr>
              <w:t>by</w:t>
            </w:r>
            <w:proofErr w:type="spellEnd"/>
            <w:r w:rsidRPr="006C0896">
              <w:rPr>
                <w:rFonts w:ascii="Arial" w:hAnsi="Arial" w:cs="Arial"/>
                <w:lang w:eastAsia="lt-LT"/>
              </w:rPr>
              <w:t xml:space="preserve"> </w:t>
            </w:r>
            <w:proofErr w:type="spellStart"/>
            <w:r w:rsidRPr="006C0896">
              <w:rPr>
                <w:rFonts w:ascii="Arial" w:hAnsi="Arial" w:cs="Arial"/>
                <w:lang w:eastAsia="lt-LT"/>
              </w:rPr>
              <w:t>the</w:t>
            </w:r>
            <w:proofErr w:type="spellEnd"/>
            <w:r w:rsidRPr="006C0896">
              <w:rPr>
                <w:rFonts w:ascii="Arial" w:hAnsi="Arial" w:cs="Arial"/>
                <w:lang w:eastAsia="lt-LT"/>
              </w:rPr>
              <w:t xml:space="preserve"> </w:t>
            </w:r>
            <w:proofErr w:type="spellStart"/>
            <w:r w:rsidRPr="006C0896">
              <w:rPr>
                <w:rFonts w:ascii="Arial" w:hAnsi="Arial" w:cs="Arial"/>
                <w:lang w:eastAsia="lt-LT"/>
              </w:rPr>
              <w:t>Contractor</w:t>
            </w:r>
            <w:proofErr w:type="spellEnd"/>
            <w:r w:rsidRPr="006C0896">
              <w:rPr>
                <w:rFonts w:ascii="Arial" w:hAnsi="Arial" w:cs="Arial"/>
                <w:lang w:eastAsia="lt-LT"/>
              </w:rPr>
              <w:t xml:space="preserve"> </w:t>
            </w:r>
            <w:proofErr w:type="spellStart"/>
            <w:r w:rsidRPr="006C0896">
              <w:rPr>
                <w:rFonts w:ascii="Arial" w:hAnsi="Arial" w:cs="Arial"/>
                <w:lang w:eastAsia="lt-LT"/>
              </w:rPr>
              <w:t>must</w:t>
            </w:r>
            <w:proofErr w:type="spellEnd"/>
            <w:r w:rsidRPr="006C0896">
              <w:rPr>
                <w:rFonts w:ascii="Arial" w:hAnsi="Arial" w:cs="Arial"/>
                <w:lang w:eastAsia="lt-LT"/>
              </w:rPr>
              <w:t xml:space="preserve"> be </w:t>
            </w:r>
            <w:proofErr w:type="spellStart"/>
            <w:r w:rsidRPr="006C0896">
              <w:rPr>
                <w:rFonts w:ascii="Arial" w:hAnsi="Arial" w:cs="Arial"/>
                <w:lang w:eastAsia="lt-LT"/>
              </w:rPr>
              <w:t>approved</w:t>
            </w:r>
            <w:proofErr w:type="spellEnd"/>
            <w:r w:rsidRPr="006C0896">
              <w:rPr>
                <w:rFonts w:ascii="Arial" w:hAnsi="Arial" w:cs="Arial"/>
                <w:lang w:eastAsia="lt-LT"/>
              </w:rPr>
              <w:t xml:space="preserve"> </w:t>
            </w:r>
            <w:proofErr w:type="spellStart"/>
            <w:r w:rsidRPr="006C0896">
              <w:rPr>
                <w:rFonts w:ascii="Arial" w:hAnsi="Arial" w:cs="Arial"/>
                <w:lang w:eastAsia="lt-LT"/>
              </w:rPr>
              <w:t>by</w:t>
            </w:r>
            <w:proofErr w:type="spellEnd"/>
            <w:r w:rsidRPr="006C0896">
              <w:rPr>
                <w:rFonts w:ascii="Arial" w:hAnsi="Arial" w:cs="Arial"/>
                <w:lang w:eastAsia="lt-LT"/>
              </w:rPr>
              <w:t xml:space="preserve"> </w:t>
            </w:r>
            <w:proofErr w:type="spellStart"/>
            <w:r w:rsidRPr="006C0896">
              <w:rPr>
                <w:rFonts w:ascii="Arial" w:hAnsi="Arial" w:cs="Arial"/>
                <w:lang w:eastAsia="lt-LT"/>
              </w:rPr>
              <w:t>the</w:t>
            </w:r>
            <w:proofErr w:type="spellEnd"/>
            <w:r w:rsidRPr="006C0896">
              <w:rPr>
                <w:rFonts w:ascii="Arial" w:hAnsi="Arial" w:cs="Arial"/>
                <w:lang w:eastAsia="lt-LT"/>
              </w:rPr>
              <w:t xml:space="preserve"> </w:t>
            </w:r>
            <w:proofErr w:type="spellStart"/>
            <w:r w:rsidRPr="006C0896">
              <w:rPr>
                <w:rFonts w:ascii="Arial" w:hAnsi="Arial" w:cs="Arial"/>
                <w:lang w:eastAsia="lt-LT"/>
              </w:rPr>
              <w:t>Owner</w:t>
            </w:r>
            <w:proofErr w:type="spellEnd"/>
            <w:r w:rsidRPr="006C0896">
              <w:rPr>
                <w:rFonts w:ascii="Arial" w:hAnsi="Arial" w:cs="Arial"/>
                <w:lang w:eastAsia="lt-LT"/>
              </w:rPr>
              <w:t xml:space="preserve">. </w:t>
            </w:r>
            <w:proofErr w:type="spellStart"/>
            <w:r w:rsidRPr="006C0896">
              <w:rPr>
                <w:rFonts w:ascii="Arial" w:hAnsi="Arial" w:cs="Arial"/>
                <w:lang w:eastAsia="lt-LT"/>
              </w:rPr>
              <w:t>The</w:t>
            </w:r>
            <w:proofErr w:type="spellEnd"/>
            <w:r w:rsidRPr="006C0896">
              <w:rPr>
                <w:rFonts w:ascii="Arial" w:hAnsi="Arial" w:cs="Arial"/>
                <w:lang w:eastAsia="lt-LT"/>
              </w:rPr>
              <w:t xml:space="preserve"> </w:t>
            </w:r>
            <w:proofErr w:type="spellStart"/>
            <w:r w:rsidRPr="006C0896">
              <w:rPr>
                <w:rFonts w:ascii="Arial" w:hAnsi="Arial" w:cs="Arial"/>
                <w:lang w:eastAsia="lt-LT"/>
              </w:rPr>
              <w:t>materials</w:t>
            </w:r>
            <w:proofErr w:type="spellEnd"/>
            <w:r w:rsidRPr="006C0896">
              <w:rPr>
                <w:rFonts w:ascii="Arial" w:hAnsi="Arial" w:cs="Arial"/>
                <w:lang w:eastAsia="lt-LT"/>
              </w:rPr>
              <w:t xml:space="preserve"> </w:t>
            </w:r>
            <w:proofErr w:type="spellStart"/>
            <w:r w:rsidRPr="006C0896">
              <w:rPr>
                <w:rFonts w:ascii="Arial" w:hAnsi="Arial" w:cs="Arial"/>
                <w:lang w:eastAsia="lt-LT"/>
              </w:rPr>
              <w:t>must</w:t>
            </w:r>
            <w:proofErr w:type="spellEnd"/>
            <w:r w:rsidRPr="006C0896">
              <w:rPr>
                <w:rFonts w:ascii="Arial" w:hAnsi="Arial" w:cs="Arial"/>
                <w:lang w:eastAsia="lt-LT"/>
              </w:rPr>
              <w:t xml:space="preserve"> be </w:t>
            </w:r>
            <w:proofErr w:type="spellStart"/>
            <w:r w:rsidRPr="006C0896">
              <w:rPr>
                <w:rFonts w:ascii="Arial" w:hAnsi="Arial" w:cs="Arial"/>
                <w:lang w:eastAsia="lt-LT"/>
              </w:rPr>
              <w:t>certified</w:t>
            </w:r>
            <w:proofErr w:type="spellEnd"/>
            <w:r w:rsidRPr="006C0896">
              <w:rPr>
                <w:rFonts w:ascii="Arial" w:hAnsi="Arial" w:cs="Arial"/>
                <w:lang w:eastAsia="lt-LT"/>
              </w:rPr>
              <w:t xml:space="preserve"> </w:t>
            </w:r>
            <w:proofErr w:type="spellStart"/>
            <w:r w:rsidRPr="006C0896">
              <w:rPr>
                <w:rFonts w:ascii="Arial" w:hAnsi="Arial" w:cs="Arial"/>
                <w:lang w:eastAsia="lt-LT"/>
              </w:rPr>
              <w:t>according</w:t>
            </w:r>
            <w:proofErr w:type="spellEnd"/>
            <w:r w:rsidRPr="006C0896">
              <w:rPr>
                <w:rFonts w:ascii="Arial" w:hAnsi="Arial" w:cs="Arial"/>
                <w:lang w:eastAsia="lt-LT"/>
              </w:rPr>
              <w:t xml:space="preserve"> to </w:t>
            </w:r>
            <w:proofErr w:type="spellStart"/>
            <w:r w:rsidRPr="006C0896">
              <w:rPr>
                <w:rFonts w:ascii="Arial" w:hAnsi="Arial" w:cs="Arial"/>
                <w:lang w:eastAsia="lt-LT"/>
              </w:rPr>
              <w:t>the</w:t>
            </w:r>
            <w:proofErr w:type="spellEnd"/>
            <w:r w:rsidRPr="006C0896">
              <w:rPr>
                <w:rFonts w:ascii="Arial" w:hAnsi="Arial" w:cs="Arial"/>
                <w:lang w:eastAsia="lt-LT"/>
              </w:rPr>
              <w:t xml:space="preserve"> ATEX </w:t>
            </w:r>
            <w:proofErr w:type="spellStart"/>
            <w:r w:rsidRPr="006C0896">
              <w:rPr>
                <w:rFonts w:ascii="Arial" w:hAnsi="Arial" w:cs="Arial"/>
                <w:lang w:eastAsia="lt-LT"/>
              </w:rPr>
              <w:t>Directive</w:t>
            </w:r>
            <w:proofErr w:type="spellEnd"/>
            <w:r w:rsidRPr="006C0896">
              <w:rPr>
                <w:rFonts w:ascii="Arial" w:hAnsi="Arial" w:cs="Arial"/>
                <w:lang w:eastAsia="lt-LT"/>
              </w:rPr>
              <w:t xml:space="preserve">. </w:t>
            </w:r>
            <w:proofErr w:type="spellStart"/>
            <w:r w:rsidRPr="006C0896">
              <w:rPr>
                <w:rFonts w:ascii="Arial" w:hAnsi="Arial" w:cs="Arial"/>
                <w:lang w:eastAsia="lt-LT"/>
              </w:rPr>
              <w:t>The</w:t>
            </w:r>
            <w:proofErr w:type="spellEnd"/>
            <w:r w:rsidRPr="006C0896">
              <w:rPr>
                <w:rFonts w:ascii="Arial" w:hAnsi="Arial" w:cs="Arial"/>
                <w:lang w:eastAsia="lt-LT"/>
              </w:rPr>
              <w:t xml:space="preserve"> </w:t>
            </w:r>
            <w:proofErr w:type="spellStart"/>
            <w:r w:rsidRPr="006C0896">
              <w:rPr>
                <w:rFonts w:ascii="Arial" w:hAnsi="Arial" w:cs="Arial"/>
                <w:lang w:eastAsia="lt-LT"/>
              </w:rPr>
              <w:t>certificate</w:t>
            </w:r>
            <w:proofErr w:type="spellEnd"/>
            <w:r w:rsidRPr="006C0896">
              <w:rPr>
                <w:rFonts w:ascii="Arial" w:hAnsi="Arial" w:cs="Arial"/>
                <w:lang w:eastAsia="lt-LT"/>
              </w:rPr>
              <w:t xml:space="preserve"> </w:t>
            </w:r>
            <w:proofErr w:type="spellStart"/>
            <w:r w:rsidRPr="006C0896">
              <w:rPr>
                <w:rFonts w:ascii="Arial" w:hAnsi="Arial" w:cs="Arial"/>
                <w:lang w:eastAsia="lt-LT"/>
              </w:rPr>
              <w:t>must</w:t>
            </w:r>
            <w:proofErr w:type="spellEnd"/>
            <w:r w:rsidRPr="006C0896">
              <w:rPr>
                <w:rFonts w:ascii="Arial" w:hAnsi="Arial" w:cs="Arial"/>
                <w:lang w:eastAsia="lt-LT"/>
              </w:rPr>
              <w:t xml:space="preserve"> be </w:t>
            </w:r>
            <w:proofErr w:type="spellStart"/>
            <w:r w:rsidRPr="006C0896">
              <w:rPr>
                <w:rFonts w:ascii="Arial" w:hAnsi="Arial" w:cs="Arial"/>
                <w:lang w:eastAsia="lt-LT"/>
              </w:rPr>
              <w:t>provided</w:t>
            </w:r>
            <w:proofErr w:type="spellEnd"/>
            <w:r w:rsidRPr="006C0896">
              <w:rPr>
                <w:rFonts w:ascii="Arial" w:hAnsi="Arial" w:cs="Arial"/>
                <w:lang w:eastAsia="lt-LT"/>
              </w:rPr>
              <w:t>.</w:t>
            </w:r>
          </w:p>
          <w:p w14:paraId="5946338C" w14:textId="77777777" w:rsidR="00FD3423" w:rsidRPr="00113138" w:rsidRDefault="00FD3423" w:rsidP="00765721">
            <w:pPr>
              <w:rPr>
                <w:rFonts w:ascii="Arial" w:hAnsi="Arial" w:cs="Arial"/>
              </w:rPr>
            </w:pPr>
          </w:p>
        </w:tc>
      </w:tr>
    </w:tbl>
    <w:p w14:paraId="745597B5" w14:textId="77777777" w:rsidR="00BD4CDB" w:rsidRDefault="00BD4CDB" w:rsidP="00BD4CDB">
      <w:pPr>
        <w:spacing w:after="0" w:line="240" w:lineRule="auto"/>
        <w:jc w:val="both"/>
        <w:rPr>
          <w:rFonts w:ascii="Arial" w:hAnsi="Arial" w:cs="Arial"/>
        </w:rPr>
      </w:pPr>
    </w:p>
    <w:p w14:paraId="4606EDB7" w14:textId="77777777" w:rsidR="00AE0BD8" w:rsidRPr="00F34D1F" w:rsidRDefault="00F34D1F" w:rsidP="00BD4CDB">
      <w:pPr>
        <w:spacing w:after="0" w:line="240" w:lineRule="auto"/>
        <w:jc w:val="both"/>
        <w:rPr>
          <w:rFonts w:ascii="Arial" w:hAnsi="Arial" w:cs="Arial"/>
          <w:b/>
          <w:sz w:val="28"/>
          <w:szCs w:val="28"/>
        </w:rPr>
      </w:pPr>
      <w:r>
        <w:rPr>
          <w:rFonts w:ascii="Arial" w:hAnsi="Arial"/>
          <w:b/>
          <w:sz w:val="28"/>
        </w:rPr>
        <w:t>6. Requirements for work completion.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8"/>
      </w:tblGrid>
      <w:tr w:rsidR="00F31817" w14:paraId="2FCDA754" w14:textId="77777777" w:rsidTr="00F31817">
        <w:tc>
          <w:tcPr>
            <w:tcW w:w="9854" w:type="dxa"/>
            <w:tcBorders>
              <w:top w:val="nil"/>
              <w:left w:val="nil"/>
              <w:bottom w:val="nil"/>
              <w:right w:val="nil"/>
            </w:tcBorders>
          </w:tcPr>
          <w:p w14:paraId="5C2919BF" w14:textId="77777777" w:rsidR="00F31817" w:rsidRDefault="00F31817" w:rsidP="00801BCA">
            <w:pPr>
              <w:jc w:val="both"/>
              <w:rPr>
                <w:rFonts w:ascii="Arial" w:hAnsi="Arial" w:cs="Arial"/>
                <w:i/>
                <w:color w:val="808080" w:themeColor="background1" w:themeShade="80"/>
              </w:rPr>
            </w:pPr>
          </w:p>
        </w:tc>
      </w:tr>
      <w:tr w:rsidR="00FF2423" w14:paraId="480CDD2C" w14:textId="77777777" w:rsidTr="00F31817">
        <w:tc>
          <w:tcPr>
            <w:tcW w:w="9854" w:type="dxa"/>
            <w:tcBorders>
              <w:top w:val="nil"/>
              <w:left w:val="nil"/>
              <w:bottom w:val="nil"/>
              <w:right w:val="nil"/>
            </w:tcBorders>
          </w:tcPr>
          <w:p w14:paraId="7F990D6A" w14:textId="77777777" w:rsidR="00FF2423" w:rsidRDefault="00FF2423" w:rsidP="00FE466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/>
              </w:rPr>
              <w:t xml:space="preserve"> 1. Submission of </w:t>
            </w:r>
            <w:r>
              <w:rPr>
                <w:rFonts w:ascii="Arial" w:hAnsi="Arial"/>
                <w:i/>
                <w:iCs/>
              </w:rPr>
              <w:t>As-Built</w:t>
            </w:r>
            <w:r>
              <w:rPr>
                <w:rFonts w:ascii="Arial" w:hAnsi="Arial"/>
              </w:rPr>
              <w:t xml:space="preserve"> documentation by the Contractor to the Owner, with all defects identified during the review process fully rectified.</w:t>
            </w:r>
          </w:p>
          <w:p w14:paraId="2DA49BC9" w14:textId="77777777" w:rsidR="00FF2423" w:rsidRDefault="00FF2423" w:rsidP="00FE466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/>
              </w:rPr>
              <w:t xml:space="preserve">   2.</w:t>
            </w:r>
            <w:r>
              <w:t xml:space="preserve"> </w:t>
            </w:r>
            <w:r>
              <w:rPr>
                <w:rFonts w:ascii="Arial" w:hAnsi="Arial"/>
              </w:rPr>
              <w:t>Submission of all necessary documentation, bills of used materials, certificates and material supplier documents.</w:t>
            </w:r>
          </w:p>
          <w:p w14:paraId="1EF946A9" w14:textId="77777777" w:rsidR="00FF2423" w:rsidRDefault="00FF2423" w:rsidP="00FE466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/>
              </w:rPr>
              <w:t xml:space="preserve">  3.</w:t>
            </w:r>
            <w:r>
              <w:t xml:space="preserve"> </w:t>
            </w:r>
            <w:r>
              <w:rPr>
                <w:rFonts w:ascii="Arial" w:hAnsi="Arial"/>
              </w:rPr>
              <w:t>Cleaning of the work site and surrounding area (planting, sloping), reinstatement of roads, collection and disposal of waste.</w:t>
            </w:r>
          </w:p>
          <w:p w14:paraId="5C1896A9" w14:textId="77777777" w:rsidR="00FF2423" w:rsidRDefault="00FF2423" w:rsidP="00FE466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/>
              </w:rPr>
              <w:t xml:space="preserve"> 4.</w:t>
            </w:r>
            <w:r>
              <w:t xml:space="preserve"> </w:t>
            </w:r>
            <w:r>
              <w:rPr>
                <w:rFonts w:ascii="Arial" w:hAnsi="Arial"/>
              </w:rPr>
              <w:t>Elimination of all identified defects.</w:t>
            </w:r>
          </w:p>
          <w:p w14:paraId="3658C65C" w14:textId="77777777" w:rsidR="00FF2423" w:rsidRDefault="00FF2423" w:rsidP="00FE466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/>
              </w:rPr>
              <w:t xml:space="preserve"> 5.</w:t>
            </w:r>
            <w:r>
              <w:t xml:space="preserve"> </w:t>
            </w:r>
            <w:r>
              <w:rPr>
                <w:rFonts w:ascii="Arial" w:hAnsi="Arial"/>
              </w:rPr>
              <w:t xml:space="preserve">A work handover–acceptance statement signed by the Owner and the Contractor. </w:t>
            </w:r>
          </w:p>
          <w:p w14:paraId="06BE7FA8" w14:textId="77777777" w:rsidR="00FF2423" w:rsidRPr="00FD3423" w:rsidRDefault="00FF2423" w:rsidP="00FE466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/>
              </w:rPr>
              <w:t xml:space="preserve"> 6.</w:t>
            </w:r>
            <w:r>
              <w:t xml:space="preserve"> </w:t>
            </w:r>
            <w:r>
              <w:rPr>
                <w:rFonts w:ascii="Arial" w:hAnsi="Arial"/>
              </w:rPr>
              <w:t xml:space="preserve">Obtaining a permit for operation from the Technical Inspection and Analysis Group of the Electrical and Automation Department.                                                                                                                                                  </w:t>
            </w:r>
          </w:p>
          <w:p w14:paraId="55340767" w14:textId="77777777" w:rsidR="00FF2423" w:rsidRPr="00FD3423" w:rsidRDefault="00FF2423" w:rsidP="00FE466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/>
              </w:rPr>
              <w:t xml:space="preserve">                                                                   </w:t>
            </w:r>
          </w:p>
        </w:tc>
      </w:tr>
    </w:tbl>
    <w:p w14:paraId="308DCA43" w14:textId="77777777" w:rsidR="00F34D1F" w:rsidRPr="00F34D1F" w:rsidRDefault="00F34D1F" w:rsidP="00BD4CDB">
      <w:pPr>
        <w:spacing w:after="0" w:line="240" w:lineRule="auto"/>
        <w:jc w:val="both"/>
        <w:rPr>
          <w:rFonts w:ascii="Arial" w:hAnsi="Arial" w:cs="Arial"/>
          <w:b/>
          <w:sz w:val="28"/>
          <w:szCs w:val="28"/>
        </w:rPr>
      </w:pPr>
      <w:r>
        <w:rPr>
          <w:rFonts w:ascii="Arial" w:hAnsi="Arial"/>
          <w:b/>
          <w:sz w:val="28"/>
        </w:rPr>
        <w:t>7. Requirements for work acceptance.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8"/>
      </w:tblGrid>
      <w:tr w:rsidR="00F31817" w14:paraId="0A38437F" w14:textId="77777777" w:rsidTr="00F31817">
        <w:tc>
          <w:tcPr>
            <w:tcW w:w="9854" w:type="dxa"/>
            <w:tcBorders>
              <w:top w:val="nil"/>
              <w:left w:val="nil"/>
              <w:bottom w:val="nil"/>
              <w:right w:val="nil"/>
            </w:tcBorders>
          </w:tcPr>
          <w:p w14:paraId="57203904" w14:textId="77777777" w:rsidR="00F31817" w:rsidRDefault="00F31817" w:rsidP="00BD4CDB">
            <w:pPr>
              <w:jc w:val="both"/>
              <w:rPr>
                <w:rFonts w:ascii="Arial" w:hAnsi="Arial" w:cs="Arial"/>
              </w:rPr>
            </w:pPr>
          </w:p>
        </w:tc>
      </w:tr>
    </w:tbl>
    <w:p w14:paraId="2B8207F9" w14:textId="77777777" w:rsidR="006D50F7" w:rsidRDefault="006D50F7" w:rsidP="006D50F7">
      <w:pPr>
        <w:pStyle w:val="ListParagraph"/>
        <w:numPr>
          <w:ilvl w:val="0"/>
          <w:numId w:val="4"/>
        </w:numPr>
        <w:rPr>
          <w:rFonts w:ascii="Arial" w:hAnsi="Arial" w:cs="Arial"/>
        </w:rPr>
      </w:pPr>
      <w:r>
        <w:rPr>
          <w:rFonts w:ascii="Arial" w:hAnsi="Arial"/>
        </w:rPr>
        <w:t>Works shall be accepted in accordance with the OL procedures.</w:t>
      </w:r>
    </w:p>
    <w:p w14:paraId="3678B512" w14:textId="77777777" w:rsidR="00F34D1F" w:rsidRPr="006D50F7" w:rsidRDefault="006D50F7" w:rsidP="006D50F7">
      <w:pPr>
        <w:pStyle w:val="ListParagraph"/>
        <w:numPr>
          <w:ilvl w:val="0"/>
          <w:numId w:val="4"/>
        </w:numPr>
        <w:rPr>
          <w:rFonts w:ascii="Arial" w:hAnsi="Arial" w:cs="Arial"/>
        </w:rPr>
      </w:pPr>
      <w:r>
        <w:rPr>
          <w:rFonts w:ascii="Arial" w:hAnsi="Arial"/>
        </w:rPr>
        <w:t>Works shall be considered accepted after the requirements outlined in Item 6 have been fulfilled and all equipment tested (after commissioning).</w:t>
      </w:r>
    </w:p>
    <w:p w14:paraId="4FC756AB" w14:textId="77777777" w:rsidR="00F34D1F" w:rsidRPr="00F34D1F" w:rsidRDefault="00F34D1F" w:rsidP="00BD4CDB">
      <w:pPr>
        <w:spacing w:after="0" w:line="240" w:lineRule="auto"/>
        <w:jc w:val="both"/>
        <w:rPr>
          <w:rFonts w:ascii="Arial" w:hAnsi="Arial" w:cs="Arial"/>
          <w:b/>
          <w:sz w:val="28"/>
          <w:szCs w:val="28"/>
        </w:rPr>
      </w:pPr>
      <w:r>
        <w:rPr>
          <w:rFonts w:ascii="Arial" w:hAnsi="Arial"/>
          <w:b/>
          <w:sz w:val="28"/>
        </w:rPr>
        <w:t>8. Requirements for work schedule.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8"/>
      </w:tblGrid>
      <w:tr w:rsidR="00F31817" w14:paraId="056F5FA4" w14:textId="77777777" w:rsidTr="00F31817">
        <w:tc>
          <w:tcPr>
            <w:tcW w:w="9854" w:type="dxa"/>
            <w:tcBorders>
              <w:top w:val="nil"/>
              <w:left w:val="nil"/>
              <w:bottom w:val="nil"/>
              <w:right w:val="nil"/>
            </w:tcBorders>
          </w:tcPr>
          <w:p w14:paraId="27EB357A" w14:textId="77777777" w:rsidR="00F31817" w:rsidRDefault="00F31817" w:rsidP="00801BCA">
            <w:pPr>
              <w:jc w:val="both"/>
              <w:rPr>
                <w:rFonts w:ascii="Arial" w:hAnsi="Arial" w:cs="Arial"/>
              </w:rPr>
            </w:pPr>
          </w:p>
        </w:tc>
      </w:tr>
      <w:tr w:rsidR="006D50F7" w14:paraId="7B4237D3" w14:textId="77777777" w:rsidTr="00F31817">
        <w:tc>
          <w:tcPr>
            <w:tcW w:w="9854" w:type="dxa"/>
            <w:tcBorders>
              <w:top w:val="nil"/>
              <w:left w:val="nil"/>
              <w:bottom w:val="nil"/>
              <w:right w:val="nil"/>
            </w:tcBorders>
          </w:tcPr>
          <w:p w14:paraId="1CB4D3A6" w14:textId="77777777" w:rsidR="007D28B0" w:rsidRPr="00FD3423" w:rsidRDefault="00B34022" w:rsidP="007D28B0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/>
              </w:rPr>
              <w:t xml:space="preserve"> The work shall be performed during the ORLEN Lietuva Refinery 2027 Turnaround.  (Preliminarily scheduled for spring 2027 – the exact start date and duration will be specified later.)</w:t>
            </w:r>
          </w:p>
          <w:p w14:paraId="60283C34" w14:textId="77777777" w:rsidR="006D50F7" w:rsidRPr="004613BD" w:rsidRDefault="006D50F7" w:rsidP="00FE4665">
            <w:pPr>
              <w:rPr>
                <w:rFonts w:ascii="Arial" w:hAnsi="Arial" w:cs="Arial"/>
              </w:rPr>
            </w:pPr>
            <w:r>
              <w:rPr>
                <w:rFonts w:ascii="Arial" w:hAnsi="Arial"/>
              </w:rPr>
              <w:t>The proposal shall include a work execution schedule. Provide a materials supply schedule.</w:t>
            </w:r>
            <w:r>
              <w:rPr>
                <w:rFonts w:ascii="Arial" w:hAnsi="Arial"/>
                <w:color w:val="FF0000"/>
              </w:rPr>
              <w:t xml:space="preserve">                                                                                            </w:t>
            </w:r>
          </w:p>
          <w:p w14:paraId="029A79E0" w14:textId="77777777" w:rsidR="006D50F7" w:rsidRPr="00FD3423" w:rsidRDefault="006D50F7" w:rsidP="00FE466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/>
              </w:rPr>
              <w:t xml:space="preserve">                                                                   </w:t>
            </w:r>
          </w:p>
        </w:tc>
      </w:tr>
    </w:tbl>
    <w:p w14:paraId="4BC2D6FE" w14:textId="77777777" w:rsidR="00F31817" w:rsidRPr="005D7482" w:rsidRDefault="00F31817">
      <w:pPr>
        <w:spacing w:after="0" w:line="240" w:lineRule="auto"/>
        <w:jc w:val="both"/>
        <w:rPr>
          <w:rFonts w:ascii="Arial" w:hAnsi="Arial" w:cs="Arial"/>
        </w:rPr>
      </w:pPr>
    </w:p>
    <w:sectPr w:rsidR="00F31817" w:rsidRPr="005D7482">
      <w:headerReference w:type="default" r:id="rId8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1238AC" w14:textId="77777777" w:rsidR="0075312C" w:rsidRDefault="0075312C" w:rsidP="005D7482">
      <w:pPr>
        <w:spacing w:after="0" w:line="240" w:lineRule="auto"/>
      </w:pPr>
      <w:r>
        <w:separator/>
      </w:r>
    </w:p>
  </w:endnote>
  <w:endnote w:type="continuationSeparator" w:id="0">
    <w:p w14:paraId="5FCBA8C1" w14:textId="77777777" w:rsidR="0075312C" w:rsidRDefault="0075312C" w:rsidP="005D74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EABAC2" w14:textId="77777777" w:rsidR="0075312C" w:rsidRDefault="0075312C" w:rsidP="005D7482">
      <w:pPr>
        <w:spacing w:after="0" w:line="240" w:lineRule="auto"/>
      </w:pPr>
      <w:r>
        <w:separator/>
      </w:r>
    </w:p>
  </w:footnote>
  <w:footnote w:type="continuationSeparator" w:id="0">
    <w:p w14:paraId="4E4AE584" w14:textId="77777777" w:rsidR="0075312C" w:rsidRDefault="0075312C" w:rsidP="005D748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BE4EDB" w14:textId="77777777" w:rsidR="00CA211D" w:rsidRPr="00CA211D" w:rsidRDefault="000650B1" w:rsidP="00CA211D">
    <w:pPr>
      <w:tabs>
        <w:tab w:val="center" w:pos="4819"/>
        <w:tab w:val="right" w:pos="9638"/>
      </w:tabs>
      <w:spacing w:after="0" w:line="240" w:lineRule="auto"/>
      <w:jc w:val="right"/>
      <w:rPr>
        <w:rFonts w:ascii="Arial" w:hAnsi="Arial" w:cs="Arial"/>
        <w:sz w:val="24"/>
        <w:szCs w:val="24"/>
      </w:rPr>
    </w:pPr>
    <w:r>
      <w:rPr>
        <w:rFonts w:ascii="Arial" w:hAnsi="Arial"/>
        <w:sz w:val="24"/>
      </w:rPr>
      <w:t>Date: 202</w:t>
    </w:r>
    <w:r w:rsidR="003F4DA1">
      <w:rPr>
        <w:rFonts w:ascii="Arial" w:hAnsi="Arial"/>
        <w:sz w:val="24"/>
      </w:rPr>
      <w:t>6</w:t>
    </w:r>
    <w:r>
      <w:rPr>
        <w:rFonts w:ascii="Arial" w:hAnsi="Arial"/>
        <w:sz w:val="24"/>
      </w:rPr>
      <w:t>-</w:t>
    </w:r>
    <w:r w:rsidR="003F4DA1">
      <w:rPr>
        <w:rFonts w:ascii="Arial" w:hAnsi="Arial"/>
        <w:sz w:val="24"/>
      </w:rPr>
      <w:t>04</w:t>
    </w:r>
    <w:r>
      <w:rPr>
        <w:rFonts w:ascii="Arial" w:hAnsi="Arial"/>
        <w:sz w:val="24"/>
      </w:rPr>
      <w:t>-</w:t>
    </w:r>
    <w:r w:rsidR="003F4DA1">
      <w:rPr>
        <w:rFonts w:ascii="Arial" w:hAnsi="Arial"/>
        <w:sz w:val="24"/>
      </w:rPr>
      <w:t>0</w:t>
    </w:r>
    <w:r w:rsidR="00A30C91">
      <w:rPr>
        <w:rFonts w:ascii="Arial" w:hAnsi="Arial"/>
        <w:sz w:val="24"/>
      </w:rPr>
      <w:t>2</w:t>
    </w:r>
    <w:r>
      <w:rPr>
        <w:rFonts w:ascii="Arial" w:hAnsi="Arial"/>
        <w:sz w:val="24"/>
      </w:rPr>
      <w:t xml:space="preserve">, Rev. </w:t>
    </w:r>
    <w:r w:rsidR="003F4DA1">
      <w:rPr>
        <w:rFonts w:ascii="Arial" w:hAnsi="Arial"/>
        <w:sz w:val="24"/>
      </w:rPr>
      <w:t>0</w:t>
    </w:r>
  </w:p>
  <w:p w14:paraId="13E3E35B" w14:textId="77777777" w:rsidR="005D7482" w:rsidRDefault="0050317C" w:rsidP="0050317C">
    <w:pPr>
      <w:tabs>
        <w:tab w:val="left" w:pos="2855"/>
        <w:tab w:val="center" w:pos="4819"/>
        <w:tab w:val="right" w:pos="9638"/>
      </w:tabs>
      <w:spacing w:after="0" w:line="240" w:lineRule="auto"/>
      <w:rPr>
        <w:rFonts w:ascii="Arial" w:hAnsi="Arial" w:cs="Arial"/>
        <w:b/>
        <w:sz w:val="48"/>
        <w:szCs w:val="48"/>
      </w:rPr>
    </w:pPr>
    <w:r>
      <w:rPr>
        <w:rFonts w:ascii="Arial" w:hAnsi="Arial"/>
        <w:b/>
        <w:sz w:val="48"/>
      </w:rPr>
      <w:tab/>
    </w:r>
    <w:r>
      <w:rPr>
        <w:rFonts w:ascii="Arial" w:hAnsi="Arial"/>
        <w:b/>
        <w:sz w:val="48"/>
      </w:rPr>
      <w:tab/>
      <w:t>SCOPE OF WORK</w:t>
    </w:r>
  </w:p>
  <w:p w14:paraId="2895CB97" w14:textId="77777777" w:rsidR="005D7482" w:rsidRDefault="003F4DA1" w:rsidP="003F4DA1">
    <w:pPr>
      <w:tabs>
        <w:tab w:val="center" w:pos="4819"/>
        <w:tab w:val="right" w:pos="9638"/>
      </w:tabs>
      <w:spacing w:after="0" w:line="240" w:lineRule="auto"/>
      <w:jc w:val="center"/>
    </w:pPr>
    <w:r>
      <w:rPr>
        <w:rFonts w:ascii="Arial" w:hAnsi="Arial"/>
        <w:b/>
        <w:i/>
        <w:sz w:val="40"/>
      </w:rPr>
      <w:t>Electrical installation and assembly works</w:t>
    </w:r>
    <w:r w:rsidR="00037D9A">
      <w:rPr>
        <w:rFonts w:ascii="Arial" w:hAnsi="Arial"/>
        <w:b/>
        <w:i/>
        <w:sz w:val="40"/>
      </w:rPr>
      <w:t xml:space="preserve"> according to Design OLP02</w:t>
    </w:r>
    <w:r w:rsidR="00F36DC9">
      <w:rPr>
        <w:rFonts w:ascii="Arial" w:hAnsi="Arial"/>
        <w:b/>
        <w:i/>
        <w:sz w:val="40"/>
      </w:rPr>
      <w:t>585</w:t>
    </w:r>
    <w:r w:rsidR="00037D9A">
      <w:rPr>
        <w:rFonts w:ascii="Arial" w:hAnsi="Arial"/>
        <w:b/>
        <w:i/>
        <w:sz w:val="40"/>
      </w:rPr>
      <w:t>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3F1A91"/>
    <w:multiLevelType w:val="hybridMultilevel"/>
    <w:tmpl w:val="6ED442A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4E519F"/>
    <w:multiLevelType w:val="hybridMultilevel"/>
    <w:tmpl w:val="05EED106"/>
    <w:lvl w:ilvl="0" w:tplc="11EA7D66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B8474F"/>
    <w:multiLevelType w:val="hybridMultilevel"/>
    <w:tmpl w:val="BB8EC2F4"/>
    <w:lvl w:ilvl="0" w:tplc="0427000F">
      <w:start w:val="1"/>
      <w:numFmt w:val="decimal"/>
      <w:lvlText w:val="%1."/>
      <w:lvlJc w:val="left"/>
      <w:pPr>
        <w:ind w:left="1080" w:hanging="360"/>
      </w:p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DB45638"/>
    <w:multiLevelType w:val="hybridMultilevel"/>
    <w:tmpl w:val="D64259DE"/>
    <w:lvl w:ilvl="0" w:tplc="0427000F">
      <w:start w:val="1"/>
      <w:numFmt w:val="decimal"/>
      <w:lvlText w:val="%1."/>
      <w:lvlJc w:val="left"/>
      <w:pPr>
        <w:ind w:left="1080" w:hanging="360"/>
      </w:p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441E050B"/>
    <w:multiLevelType w:val="hybridMultilevel"/>
    <w:tmpl w:val="C7628ED0"/>
    <w:lvl w:ilvl="0" w:tplc="626C4A38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260" w:hanging="360"/>
      </w:pPr>
    </w:lvl>
    <w:lvl w:ilvl="2" w:tplc="0427001B" w:tentative="1">
      <w:start w:val="1"/>
      <w:numFmt w:val="lowerRoman"/>
      <w:lvlText w:val="%3."/>
      <w:lvlJc w:val="right"/>
      <w:pPr>
        <w:ind w:left="1980" w:hanging="180"/>
      </w:pPr>
    </w:lvl>
    <w:lvl w:ilvl="3" w:tplc="0427000F" w:tentative="1">
      <w:start w:val="1"/>
      <w:numFmt w:val="decimal"/>
      <w:lvlText w:val="%4."/>
      <w:lvlJc w:val="left"/>
      <w:pPr>
        <w:ind w:left="2700" w:hanging="360"/>
      </w:pPr>
    </w:lvl>
    <w:lvl w:ilvl="4" w:tplc="04270019" w:tentative="1">
      <w:start w:val="1"/>
      <w:numFmt w:val="lowerLetter"/>
      <w:lvlText w:val="%5."/>
      <w:lvlJc w:val="left"/>
      <w:pPr>
        <w:ind w:left="3420" w:hanging="360"/>
      </w:pPr>
    </w:lvl>
    <w:lvl w:ilvl="5" w:tplc="0427001B" w:tentative="1">
      <w:start w:val="1"/>
      <w:numFmt w:val="lowerRoman"/>
      <w:lvlText w:val="%6."/>
      <w:lvlJc w:val="right"/>
      <w:pPr>
        <w:ind w:left="4140" w:hanging="180"/>
      </w:pPr>
    </w:lvl>
    <w:lvl w:ilvl="6" w:tplc="0427000F" w:tentative="1">
      <w:start w:val="1"/>
      <w:numFmt w:val="decimal"/>
      <w:lvlText w:val="%7."/>
      <w:lvlJc w:val="left"/>
      <w:pPr>
        <w:ind w:left="4860" w:hanging="360"/>
      </w:pPr>
    </w:lvl>
    <w:lvl w:ilvl="7" w:tplc="04270019" w:tentative="1">
      <w:start w:val="1"/>
      <w:numFmt w:val="lowerLetter"/>
      <w:lvlText w:val="%8."/>
      <w:lvlJc w:val="left"/>
      <w:pPr>
        <w:ind w:left="5580" w:hanging="360"/>
      </w:pPr>
    </w:lvl>
    <w:lvl w:ilvl="8" w:tplc="0427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 w15:restartNumberingAfterBreak="0">
    <w:nsid w:val="4AC10106"/>
    <w:multiLevelType w:val="hybridMultilevel"/>
    <w:tmpl w:val="6FB03BAE"/>
    <w:lvl w:ilvl="0" w:tplc="803AA9EA">
      <w:start w:val="1"/>
      <w:numFmt w:val="decimal"/>
      <w:lvlText w:val="%1."/>
      <w:lvlJc w:val="left"/>
      <w:pPr>
        <w:ind w:left="1650" w:hanging="129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EB745F"/>
    <w:multiLevelType w:val="hybridMultilevel"/>
    <w:tmpl w:val="12C46330"/>
    <w:lvl w:ilvl="0" w:tplc="D9288B58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260" w:hanging="360"/>
      </w:pPr>
    </w:lvl>
    <w:lvl w:ilvl="2" w:tplc="0427001B" w:tentative="1">
      <w:start w:val="1"/>
      <w:numFmt w:val="lowerRoman"/>
      <w:lvlText w:val="%3."/>
      <w:lvlJc w:val="right"/>
      <w:pPr>
        <w:ind w:left="1980" w:hanging="180"/>
      </w:pPr>
    </w:lvl>
    <w:lvl w:ilvl="3" w:tplc="0427000F" w:tentative="1">
      <w:start w:val="1"/>
      <w:numFmt w:val="decimal"/>
      <w:lvlText w:val="%4."/>
      <w:lvlJc w:val="left"/>
      <w:pPr>
        <w:ind w:left="2700" w:hanging="360"/>
      </w:pPr>
    </w:lvl>
    <w:lvl w:ilvl="4" w:tplc="04270019" w:tentative="1">
      <w:start w:val="1"/>
      <w:numFmt w:val="lowerLetter"/>
      <w:lvlText w:val="%5."/>
      <w:lvlJc w:val="left"/>
      <w:pPr>
        <w:ind w:left="3420" w:hanging="360"/>
      </w:pPr>
    </w:lvl>
    <w:lvl w:ilvl="5" w:tplc="0427001B" w:tentative="1">
      <w:start w:val="1"/>
      <w:numFmt w:val="lowerRoman"/>
      <w:lvlText w:val="%6."/>
      <w:lvlJc w:val="right"/>
      <w:pPr>
        <w:ind w:left="4140" w:hanging="180"/>
      </w:pPr>
    </w:lvl>
    <w:lvl w:ilvl="6" w:tplc="0427000F" w:tentative="1">
      <w:start w:val="1"/>
      <w:numFmt w:val="decimal"/>
      <w:lvlText w:val="%7."/>
      <w:lvlJc w:val="left"/>
      <w:pPr>
        <w:ind w:left="4860" w:hanging="360"/>
      </w:pPr>
    </w:lvl>
    <w:lvl w:ilvl="7" w:tplc="04270019" w:tentative="1">
      <w:start w:val="1"/>
      <w:numFmt w:val="lowerLetter"/>
      <w:lvlText w:val="%8."/>
      <w:lvlJc w:val="left"/>
      <w:pPr>
        <w:ind w:left="5580" w:hanging="360"/>
      </w:pPr>
    </w:lvl>
    <w:lvl w:ilvl="8" w:tplc="0427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7" w15:restartNumberingAfterBreak="0">
    <w:nsid w:val="52042D6D"/>
    <w:multiLevelType w:val="hybridMultilevel"/>
    <w:tmpl w:val="D1F8CE9C"/>
    <w:lvl w:ilvl="0" w:tplc="78109F4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579428F"/>
    <w:multiLevelType w:val="hybridMultilevel"/>
    <w:tmpl w:val="6B36756E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9C93467"/>
    <w:multiLevelType w:val="hybridMultilevel"/>
    <w:tmpl w:val="3C4A3FC6"/>
    <w:lvl w:ilvl="0" w:tplc="0427000F">
      <w:start w:val="1"/>
      <w:numFmt w:val="decimal"/>
      <w:lvlText w:val="%1."/>
      <w:lvlJc w:val="left"/>
      <w:pPr>
        <w:ind w:left="644" w:hanging="360"/>
      </w:pPr>
    </w:lvl>
    <w:lvl w:ilvl="1" w:tplc="04270019" w:tentative="1">
      <w:start w:val="1"/>
      <w:numFmt w:val="lowerLetter"/>
      <w:lvlText w:val="%2."/>
      <w:lvlJc w:val="left"/>
      <w:pPr>
        <w:ind w:left="1364" w:hanging="360"/>
      </w:pPr>
    </w:lvl>
    <w:lvl w:ilvl="2" w:tplc="0427001B" w:tentative="1">
      <w:start w:val="1"/>
      <w:numFmt w:val="lowerRoman"/>
      <w:lvlText w:val="%3."/>
      <w:lvlJc w:val="right"/>
      <w:pPr>
        <w:ind w:left="2084" w:hanging="180"/>
      </w:pPr>
    </w:lvl>
    <w:lvl w:ilvl="3" w:tplc="0427000F" w:tentative="1">
      <w:start w:val="1"/>
      <w:numFmt w:val="decimal"/>
      <w:lvlText w:val="%4."/>
      <w:lvlJc w:val="left"/>
      <w:pPr>
        <w:ind w:left="2804" w:hanging="360"/>
      </w:pPr>
    </w:lvl>
    <w:lvl w:ilvl="4" w:tplc="04270019" w:tentative="1">
      <w:start w:val="1"/>
      <w:numFmt w:val="lowerLetter"/>
      <w:lvlText w:val="%5."/>
      <w:lvlJc w:val="left"/>
      <w:pPr>
        <w:ind w:left="3524" w:hanging="360"/>
      </w:pPr>
    </w:lvl>
    <w:lvl w:ilvl="5" w:tplc="0427001B" w:tentative="1">
      <w:start w:val="1"/>
      <w:numFmt w:val="lowerRoman"/>
      <w:lvlText w:val="%6."/>
      <w:lvlJc w:val="right"/>
      <w:pPr>
        <w:ind w:left="4244" w:hanging="180"/>
      </w:pPr>
    </w:lvl>
    <w:lvl w:ilvl="6" w:tplc="0427000F" w:tentative="1">
      <w:start w:val="1"/>
      <w:numFmt w:val="decimal"/>
      <w:lvlText w:val="%7."/>
      <w:lvlJc w:val="left"/>
      <w:pPr>
        <w:ind w:left="4964" w:hanging="360"/>
      </w:pPr>
    </w:lvl>
    <w:lvl w:ilvl="7" w:tplc="04270019" w:tentative="1">
      <w:start w:val="1"/>
      <w:numFmt w:val="lowerLetter"/>
      <w:lvlText w:val="%8."/>
      <w:lvlJc w:val="left"/>
      <w:pPr>
        <w:ind w:left="5684" w:hanging="360"/>
      </w:pPr>
    </w:lvl>
    <w:lvl w:ilvl="8" w:tplc="042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69B34733"/>
    <w:multiLevelType w:val="hybridMultilevel"/>
    <w:tmpl w:val="8A8E1404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9DE03A6"/>
    <w:multiLevelType w:val="hybridMultilevel"/>
    <w:tmpl w:val="65165CCC"/>
    <w:lvl w:ilvl="0" w:tplc="0427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364" w:hanging="360"/>
      </w:pPr>
    </w:lvl>
    <w:lvl w:ilvl="2" w:tplc="0427001B" w:tentative="1">
      <w:start w:val="1"/>
      <w:numFmt w:val="lowerRoman"/>
      <w:lvlText w:val="%3."/>
      <w:lvlJc w:val="right"/>
      <w:pPr>
        <w:ind w:left="2084" w:hanging="180"/>
      </w:pPr>
    </w:lvl>
    <w:lvl w:ilvl="3" w:tplc="0427000F" w:tentative="1">
      <w:start w:val="1"/>
      <w:numFmt w:val="decimal"/>
      <w:lvlText w:val="%4."/>
      <w:lvlJc w:val="left"/>
      <w:pPr>
        <w:ind w:left="2804" w:hanging="360"/>
      </w:pPr>
    </w:lvl>
    <w:lvl w:ilvl="4" w:tplc="04270019" w:tentative="1">
      <w:start w:val="1"/>
      <w:numFmt w:val="lowerLetter"/>
      <w:lvlText w:val="%5."/>
      <w:lvlJc w:val="left"/>
      <w:pPr>
        <w:ind w:left="3524" w:hanging="360"/>
      </w:pPr>
    </w:lvl>
    <w:lvl w:ilvl="5" w:tplc="0427001B" w:tentative="1">
      <w:start w:val="1"/>
      <w:numFmt w:val="lowerRoman"/>
      <w:lvlText w:val="%6."/>
      <w:lvlJc w:val="right"/>
      <w:pPr>
        <w:ind w:left="4244" w:hanging="180"/>
      </w:pPr>
    </w:lvl>
    <w:lvl w:ilvl="6" w:tplc="0427000F" w:tentative="1">
      <w:start w:val="1"/>
      <w:numFmt w:val="decimal"/>
      <w:lvlText w:val="%7."/>
      <w:lvlJc w:val="left"/>
      <w:pPr>
        <w:ind w:left="4964" w:hanging="360"/>
      </w:pPr>
    </w:lvl>
    <w:lvl w:ilvl="7" w:tplc="04270019" w:tentative="1">
      <w:start w:val="1"/>
      <w:numFmt w:val="lowerLetter"/>
      <w:lvlText w:val="%8."/>
      <w:lvlJc w:val="left"/>
      <w:pPr>
        <w:ind w:left="5684" w:hanging="360"/>
      </w:pPr>
    </w:lvl>
    <w:lvl w:ilvl="8" w:tplc="0427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2066177510">
    <w:abstractNumId w:val="4"/>
  </w:num>
  <w:num w:numId="2" w16cid:durableId="251859454">
    <w:abstractNumId w:val="1"/>
  </w:num>
  <w:num w:numId="3" w16cid:durableId="961569273">
    <w:abstractNumId w:val="7"/>
  </w:num>
  <w:num w:numId="4" w16cid:durableId="253559756">
    <w:abstractNumId w:val="6"/>
  </w:num>
  <w:num w:numId="5" w16cid:durableId="1110124117">
    <w:abstractNumId w:val="10"/>
  </w:num>
  <w:num w:numId="6" w16cid:durableId="2073503702">
    <w:abstractNumId w:val="0"/>
  </w:num>
  <w:num w:numId="7" w16cid:durableId="1629437517">
    <w:abstractNumId w:val="3"/>
  </w:num>
  <w:num w:numId="8" w16cid:durableId="58939681">
    <w:abstractNumId w:val="2"/>
  </w:num>
  <w:num w:numId="9" w16cid:durableId="1388340613">
    <w:abstractNumId w:val="5"/>
  </w:num>
  <w:num w:numId="10" w16cid:durableId="1804350735">
    <w:abstractNumId w:val="11"/>
  </w:num>
  <w:num w:numId="11" w16cid:durableId="1009549">
    <w:abstractNumId w:val="8"/>
  </w:num>
  <w:num w:numId="12" w16cid:durableId="99256053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D7482"/>
    <w:rsid w:val="00001F7E"/>
    <w:rsid w:val="00037D9A"/>
    <w:rsid w:val="0005208C"/>
    <w:rsid w:val="0006121B"/>
    <w:rsid w:val="00063768"/>
    <w:rsid w:val="00063E99"/>
    <w:rsid w:val="000650B1"/>
    <w:rsid w:val="00071BED"/>
    <w:rsid w:val="000803DC"/>
    <w:rsid w:val="000812E1"/>
    <w:rsid w:val="000950D7"/>
    <w:rsid w:val="000957C9"/>
    <w:rsid w:val="000A3E6B"/>
    <w:rsid w:val="000B1383"/>
    <w:rsid w:val="000B1B20"/>
    <w:rsid w:val="000B44F8"/>
    <w:rsid w:val="000B5675"/>
    <w:rsid w:val="000C6142"/>
    <w:rsid w:val="000D2FB8"/>
    <w:rsid w:val="000D79F4"/>
    <w:rsid w:val="000E7D88"/>
    <w:rsid w:val="00113138"/>
    <w:rsid w:val="00113E46"/>
    <w:rsid w:val="001216EC"/>
    <w:rsid w:val="00124972"/>
    <w:rsid w:val="00152239"/>
    <w:rsid w:val="00166945"/>
    <w:rsid w:val="00166E33"/>
    <w:rsid w:val="001759D2"/>
    <w:rsid w:val="0018054A"/>
    <w:rsid w:val="0019140C"/>
    <w:rsid w:val="001A7355"/>
    <w:rsid w:val="0021016E"/>
    <w:rsid w:val="00217261"/>
    <w:rsid w:val="00231AC9"/>
    <w:rsid w:val="00234892"/>
    <w:rsid w:val="00247A39"/>
    <w:rsid w:val="00250EEE"/>
    <w:rsid w:val="00251FCA"/>
    <w:rsid w:val="002840DA"/>
    <w:rsid w:val="002876A1"/>
    <w:rsid w:val="002A078A"/>
    <w:rsid w:val="002C1499"/>
    <w:rsid w:val="002C21B7"/>
    <w:rsid w:val="002C76F5"/>
    <w:rsid w:val="002E7287"/>
    <w:rsid w:val="002F403E"/>
    <w:rsid w:val="003001E8"/>
    <w:rsid w:val="0031770B"/>
    <w:rsid w:val="00322B96"/>
    <w:rsid w:val="00333815"/>
    <w:rsid w:val="003610E5"/>
    <w:rsid w:val="003755C5"/>
    <w:rsid w:val="00376AF6"/>
    <w:rsid w:val="00380F79"/>
    <w:rsid w:val="003B068C"/>
    <w:rsid w:val="003C11F2"/>
    <w:rsid w:val="003F4DA1"/>
    <w:rsid w:val="0040176B"/>
    <w:rsid w:val="00473394"/>
    <w:rsid w:val="00483609"/>
    <w:rsid w:val="00487F72"/>
    <w:rsid w:val="004A261B"/>
    <w:rsid w:val="004B3C61"/>
    <w:rsid w:val="004D03C9"/>
    <w:rsid w:val="004E6B5F"/>
    <w:rsid w:val="0050317C"/>
    <w:rsid w:val="00522FC1"/>
    <w:rsid w:val="0052775A"/>
    <w:rsid w:val="00543A5C"/>
    <w:rsid w:val="0056112C"/>
    <w:rsid w:val="00564D01"/>
    <w:rsid w:val="00573A25"/>
    <w:rsid w:val="00583E02"/>
    <w:rsid w:val="005A79A9"/>
    <w:rsid w:val="005D53B6"/>
    <w:rsid w:val="005D7482"/>
    <w:rsid w:val="00610B09"/>
    <w:rsid w:val="006228D1"/>
    <w:rsid w:val="0064329B"/>
    <w:rsid w:val="0065427A"/>
    <w:rsid w:val="006552EE"/>
    <w:rsid w:val="00657B96"/>
    <w:rsid w:val="00661FF9"/>
    <w:rsid w:val="006A37FA"/>
    <w:rsid w:val="006A57F1"/>
    <w:rsid w:val="006A760E"/>
    <w:rsid w:val="006B0512"/>
    <w:rsid w:val="006B7EBA"/>
    <w:rsid w:val="006D332F"/>
    <w:rsid w:val="006D50F7"/>
    <w:rsid w:val="00703D9C"/>
    <w:rsid w:val="007141D5"/>
    <w:rsid w:val="007510A9"/>
    <w:rsid w:val="0075312C"/>
    <w:rsid w:val="0075758D"/>
    <w:rsid w:val="00765721"/>
    <w:rsid w:val="007774E7"/>
    <w:rsid w:val="00782CEB"/>
    <w:rsid w:val="007A38D3"/>
    <w:rsid w:val="007B397E"/>
    <w:rsid w:val="007D220E"/>
    <w:rsid w:val="007D28B0"/>
    <w:rsid w:val="007E1F1F"/>
    <w:rsid w:val="00801BCA"/>
    <w:rsid w:val="008031FA"/>
    <w:rsid w:val="00806C0F"/>
    <w:rsid w:val="0081345D"/>
    <w:rsid w:val="0084763F"/>
    <w:rsid w:val="00897D5F"/>
    <w:rsid w:val="008D2957"/>
    <w:rsid w:val="008D7C6C"/>
    <w:rsid w:val="008E2D50"/>
    <w:rsid w:val="009160E9"/>
    <w:rsid w:val="009208CE"/>
    <w:rsid w:val="009267FA"/>
    <w:rsid w:val="00942E9E"/>
    <w:rsid w:val="009530BA"/>
    <w:rsid w:val="00966434"/>
    <w:rsid w:val="009669F9"/>
    <w:rsid w:val="009A1197"/>
    <w:rsid w:val="009A5523"/>
    <w:rsid w:val="009C1E85"/>
    <w:rsid w:val="009C3EE4"/>
    <w:rsid w:val="009E5DF9"/>
    <w:rsid w:val="00A06601"/>
    <w:rsid w:val="00A07D46"/>
    <w:rsid w:val="00A15E77"/>
    <w:rsid w:val="00A30C91"/>
    <w:rsid w:val="00A315DC"/>
    <w:rsid w:val="00A80447"/>
    <w:rsid w:val="00A864C3"/>
    <w:rsid w:val="00AB011E"/>
    <w:rsid w:val="00AD37A2"/>
    <w:rsid w:val="00AD4327"/>
    <w:rsid w:val="00AD5EA9"/>
    <w:rsid w:val="00AE0BD8"/>
    <w:rsid w:val="00AF465B"/>
    <w:rsid w:val="00B2143A"/>
    <w:rsid w:val="00B34022"/>
    <w:rsid w:val="00B50B61"/>
    <w:rsid w:val="00B54920"/>
    <w:rsid w:val="00B65644"/>
    <w:rsid w:val="00B80437"/>
    <w:rsid w:val="00B9164E"/>
    <w:rsid w:val="00BB1A05"/>
    <w:rsid w:val="00BD40BB"/>
    <w:rsid w:val="00BD4CDB"/>
    <w:rsid w:val="00BD6C7D"/>
    <w:rsid w:val="00BE269A"/>
    <w:rsid w:val="00BE789A"/>
    <w:rsid w:val="00C01400"/>
    <w:rsid w:val="00C26F2E"/>
    <w:rsid w:val="00C377C8"/>
    <w:rsid w:val="00C377CC"/>
    <w:rsid w:val="00C407C2"/>
    <w:rsid w:val="00C55074"/>
    <w:rsid w:val="00C572FA"/>
    <w:rsid w:val="00C73C09"/>
    <w:rsid w:val="00CA0873"/>
    <w:rsid w:val="00CA211D"/>
    <w:rsid w:val="00CA3BB0"/>
    <w:rsid w:val="00CB3689"/>
    <w:rsid w:val="00CB6CF5"/>
    <w:rsid w:val="00CC74B6"/>
    <w:rsid w:val="00CD4125"/>
    <w:rsid w:val="00CD461F"/>
    <w:rsid w:val="00CE6021"/>
    <w:rsid w:val="00CF4F95"/>
    <w:rsid w:val="00D01217"/>
    <w:rsid w:val="00D11D61"/>
    <w:rsid w:val="00D13024"/>
    <w:rsid w:val="00D37BA9"/>
    <w:rsid w:val="00D4765D"/>
    <w:rsid w:val="00D608F8"/>
    <w:rsid w:val="00DB55A6"/>
    <w:rsid w:val="00DC497E"/>
    <w:rsid w:val="00DC71B5"/>
    <w:rsid w:val="00DE65A0"/>
    <w:rsid w:val="00E030D2"/>
    <w:rsid w:val="00E15C27"/>
    <w:rsid w:val="00E23288"/>
    <w:rsid w:val="00E370AE"/>
    <w:rsid w:val="00E3734E"/>
    <w:rsid w:val="00E42916"/>
    <w:rsid w:val="00E96E89"/>
    <w:rsid w:val="00EB56E9"/>
    <w:rsid w:val="00EC59ED"/>
    <w:rsid w:val="00ED2631"/>
    <w:rsid w:val="00EE3539"/>
    <w:rsid w:val="00EF0519"/>
    <w:rsid w:val="00F02E7D"/>
    <w:rsid w:val="00F31817"/>
    <w:rsid w:val="00F34D1F"/>
    <w:rsid w:val="00F36DC9"/>
    <w:rsid w:val="00F42CD1"/>
    <w:rsid w:val="00F74B4F"/>
    <w:rsid w:val="00F779B4"/>
    <w:rsid w:val="00F8672D"/>
    <w:rsid w:val="00F90EDD"/>
    <w:rsid w:val="00FA0CBD"/>
    <w:rsid w:val="00FD3423"/>
    <w:rsid w:val="00FF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99D5AF4"/>
  <w15:docId w15:val="{DB1F0CEC-B10B-42AF-B7C0-B820A405D9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D748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D7482"/>
  </w:style>
  <w:style w:type="paragraph" w:styleId="Footer">
    <w:name w:val="footer"/>
    <w:basedOn w:val="Normal"/>
    <w:link w:val="FooterChar"/>
    <w:uiPriority w:val="99"/>
    <w:unhideWhenUsed/>
    <w:rsid w:val="005D748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D7482"/>
  </w:style>
  <w:style w:type="table" w:styleId="TableGrid">
    <w:name w:val="Table Grid"/>
    <w:basedOn w:val="TableNormal"/>
    <w:uiPriority w:val="59"/>
    <w:rsid w:val="00FD34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15E77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D608F8"/>
    <w:rPr>
      <w:color w:val="808080"/>
    </w:rPr>
  </w:style>
  <w:style w:type="character" w:styleId="Strong">
    <w:name w:val="Strong"/>
    <w:basedOn w:val="DefaultParagraphFont"/>
    <w:uiPriority w:val="22"/>
    <w:qFormat/>
    <w:rsid w:val="003F4DA1"/>
    <w:rPr>
      <w:b/>
      <w:bCs/>
    </w:rPr>
  </w:style>
  <w:style w:type="paragraph" w:styleId="NoSpacing">
    <w:name w:val="No Spacing"/>
    <w:uiPriority w:val="1"/>
    <w:qFormat/>
    <w:rsid w:val="003610E5"/>
    <w:pPr>
      <w:spacing w:after="0" w:line="240" w:lineRule="auto"/>
    </w:pPr>
    <w:rPr>
      <w:lang w:val="lt-LT"/>
    </w:rPr>
  </w:style>
  <w:style w:type="character" w:styleId="Emphasis">
    <w:name w:val="Emphasis"/>
    <w:basedOn w:val="DefaultParagraphFont"/>
    <w:uiPriority w:val="20"/>
    <w:qFormat/>
    <w:rsid w:val="003610E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959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725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665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532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830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8334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941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286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964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58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00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494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8CC3538DFD449AD8101AE85593EB9E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BDB5056-E26E-471C-86C6-49B51B253D35}"/>
      </w:docPartPr>
      <w:docPartBody>
        <w:p w:rsidR="002A0AF7" w:rsidRDefault="00A95E78" w:rsidP="00A95E78">
          <w:pPr>
            <w:pStyle w:val="A8CC3538DFD449AD8101AE85593EB9E3"/>
          </w:pPr>
          <w:r w:rsidRPr="000968CF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A3368"/>
    <w:rsid w:val="000D762D"/>
    <w:rsid w:val="00173132"/>
    <w:rsid w:val="002A0AF7"/>
    <w:rsid w:val="00316DB1"/>
    <w:rsid w:val="00392907"/>
    <w:rsid w:val="004A3A82"/>
    <w:rsid w:val="006C1109"/>
    <w:rsid w:val="006E77D3"/>
    <w:rsid w:val="007815A1"/>
    <w:rsid w:val="008031FA"/>
    <w:rsid w:val="008D0348"/>
    <w:rsid w:val="00A95E78"/>
    <w:rsid w:val="00B3298E"/>
    <w:rsid w:val="00B515DE"/>
    <w:rsid w:val="00B6513E"/>
    <w:rsid w:val="00BA3368"/>
    <w:rsid w:val="00C32556"/>
    <w:rsid w:val="00DB28B2"/>
    <w:rsid w:val="00F05827"/>
    <w:rsid w:val="00F74B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32556"/>
    <w:rPr>
      <w:color w:val="808080"/>
    </w:rPr>
  </w:style>
  <w:style w:type="paragraph" w:customStyle="1" w:styleId="A8CC3538DFD449AD8101AE85593EB9E3">
    <w:name w:val="A8CC3538DFD449AD8101AE85593EB9E3"/>
    <w:rsid w:val="00A95E7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3AC482-8382-43FF-997D-822BB43BE6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3550</Words>
  <Characters>2024</Characters>
  <Application>Microsoft Office Word</Application>
  <DocSecurity>0</DocSecurity>
  <Lines>16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OrlenLietuva</Company>
  <LinksUpToDate>false</LinksUpToDate>
  <CharactersWithSpaces>5563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kristinasv</dc:creator>
  <cp:lastModifiedBy>Vištartienė Viktorija (OLT)</cp:lastModifiedBy>
  <cp:revision>3</cp:revision>
  <dcterms:created xsi:type="dcterms:W3CDTF">2026-04-15T10:42:00Z</dcterms:created>
  <dcterms:modified xsi:type="dcterms:W3CDTF">2026-04-15T11:38:00Z</dcterms:modified>
</cp:coreProperties>
</file>